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5A5">
      <w:pPr>
        <w:pStyle w:val="a6"/>
        <w:jc w:val="right"/>
        <w:rPr>
          <w:sz w:val="24"/>
          <w:lang w:val="en-US"/>
        </w:rPr>
      </w:pPr>
      <w:r>
        <w:rPr>
          <w:sz w:val="24"/>
        </w:rPr>
        <w:t xml:space="preserve">Πάτρα    6 </w:t>
      </w:r>
      <w:r>
        <w:rPr>
          <w:sz w:val="24"/>
          <w:lang w:val="en-US"/>
        </w:rPr>
        <w:t xml:space="preserve">/ 9 / </w:t>
      </w:r>
      <w:r>
        <w:rPr>
          <w:sz w:val="24"/>
        </w:rPr>
        <w:t>201</w:t>
      </w:r>
      <w:r>
        <w:rPr>
          <w:sz w:val="24"/>
          <w:lang w:val="en-US"/>
        </w:rPr>
        <w:t>2</w:t>
      </w:r>
    </w:p>
    <w:p w:rsidR="00000000" w:rsidRDefault="005035A5">
      <w:pPr>
        <w:pStyle w:val="a6"/>
        <w:jc w:val="right"/>
        <w:rPr>
          <w:sz w:val="24"/>
        </w:rPr>
      </w:pPr>
      <w:r>
        <w:rPr>
          <w:sz w:val="24"/>
          <w:lang w:val="en-US"/>
        </w:rPr>
        <w:t xml:space="preserve">         </w:t>
      </w:r>
      <w:r>
        <w:rPr>
          <w:sz w:val="24"/>
        </w:rPr>
        <w:t>Αριθμ. Πρωτ.: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035A5">
      <w:pPr>
        <w:pStyle w:val="a6"/>
        <w:rPr>
          <w:sz w:val="24"/>
        </w:rPr>
      </w:pPr>
    </w:p>
    <w:p w:rsidR="00000000" w:rsidRDefault="005035A5">
      <w:pPr>
        <w:pStyle w:val="a6"/>
        <w:rPr>
          <w:sz w:val="24"/>
        </w:rPr>
      </w:pPr>
    </w:p>
    <w:p w:rsidR="00000000" w:rsidRDefault="005035A5">
      <w:pPr>
        <w:pStyle w:val="a6"/>
        <w:rPr>
          <w:sz w:val="32"/>
        </w:rPr>
      </w:pPr>
      <w:r>
        <w:rPr>
          <w:sz w:val="32"/>
        </w:rPr>
        <w:t>ΑΝΑΚΟΙΝΩΣΗ</w:t>
      </w:r>
    </w:p>
    <w:p w:rsidR="00000000" w:rsidRDefault="005035A5">
      <w:pPr>
        <w:pStyle w:val="a6"/>
        <w:rPr>
          <w:sz w:val="24"/>
        </w:rPr>
      </w:pPr>
    </w:p>
    <w:p w:rsidR="00000000" w:rsidRDefault="005035A5">
      <w:pPr>
        <w:pStyle w:val="a6"/>
        <w:rPr>
          <w:sz w:val="24"/>
        </w:rPr>
      </w:pPr>
    </w:p>
    <w:p w:rsidR="00000000" w:rsidRDefault="005035A5">
      <w:pPr>
        <w:pStyle w:val="a6"/>
        <w:jc w:val="both"/>
        <w:rPr>
          <w:sz w:val="28"/>
        </w:rPr>
      </w:pPr>
      <w:r>
        <w:rPr>
          <w:sz w:val="28"/>
        </w:rPr>
        <w:t>ΘΕΜΑ: ΠΑΡΟΥΣΙΑΣΗ ΠΡΑΚΤΙΚΩΝ ΑΣΚΗΣΕΩΝ</w:t>
      </w:r>
    </w:p>
    <w:p w:rsidR="00000000" w:rsidRDefault="005035A5">
      <w:r>
        <w:t xml:space="preserve"> </w:t>
      </w:r>
    </w:p>
    <w:p w:rsidR="00000000" w:rsidRDefault="005035A5">
      <w:r>
        <w:t>Ενημερώνουμε τους σπουδαστές του Τμήματος Μηχανολογίας ότι για την παρουσίαση  Πρακτικών Ασκήσεων  κατά το προσεχές χρονικό διάστημα, καθορίστηκαν οι παρακ</w:t>
      </w:r>
      <w:r>
        <w:t>άτω ημερομηνίες:</w:t>
      </w:r>
    </w:p>
    <w:p w:rsidR="00000000" w:rsidRDefault="005035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69"/>
        <w:gridCol w:w="1877"/>
        <w:gridCol w:w="1208"/>
        <w:gridCol w:w="25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2869" w:type="dxa"/>
          </w:tcPr>
          <w:p w:rsidR="00000000" w:rsidRDefault="0050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ΗΜΕΡΟΜΗΝΙΑ</w:t>
            </w:r>
          </w:p>
        </w:tc>
        <w:tc>
          <w:tcPr>
            <w:tcW w:w="1877" w:type="dxa"/>
          </w:tcPr>
          <w:p w:rsidR="00000000" w:rsidRDefault="0050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ΗΜΕΡΑ</w:t>
            </w:r>
          </w:p>
        </w:tc>
        <w:tc>
          <w:tcPr>
            <w:tcW w:w="1208" w:type="dxa"/>
          </w:tcPr>
          <w:p w:rsidR="00000000" w:rsidRDefault="0050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</w:t>
            </w:r>
          </w:p>
        </w:tc>
        <w:tc>
          <w:tcPr>
            <w:tcW w:w="2516" w:type="dxa"/>
          </w:tcPr>
          <w:p w:rsidR="00000000" w:rsidRDefault="0050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ΑΙΘΟΥΣΑ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  <w:r>
              <w:t>26  ΣΕΠΤΕΜΒΡΙΟΥ</w:t>
            </w:r>
            <w:r>
              <w:rPr>
                <w:lang w:val="en-US"/>
              </w:rPr>
              <w:t xml:space="preserve">  2012</w:t>
            </w: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  <w:r>
              <w:t>ΤΕΤΑΡΤΗ</w:t>
            </w: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  <w:r>
              <w:t>10.00</w:t>
            </w:r>
          </w:p>
        </w:tc>
        <w:tc>
          <w:tcPr>
            <w:tcW w:w="2516" w:type="dxa"/>
          </w:tcPr>
          <w:p w:rsidR="00000000" w:rsidRDefault="005035A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ΣΧΕΔΙΑΣΤΗΡΙΟ ΣΤΕ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  <w:r>
              <w:t>31  ΟΚΤΩΒΡΙΟΥ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>2012</w:t>
            </w: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  <w:r>
              <w:t>ΤΕΤΑΡΤΗ</w:t>
            </w: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  <w:r>
              <w:t>10.00</w:t>
            </w:r>
          </w:p>
        </w:tc>
        <w:tc>
          <w:tcPr>
            <w:tcW w:w="2516" w:type="dxa"/>
          </w:tcPr>
          <w:p w:rsidR="00000000" w:rsidRDefault="00503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ΣΧΕΔΙΑΣΤΗΡΙΟ ΣΤΕ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  <w:r>
              <w:t>3</w:t>
            </w: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  <w:r>
              <w:t xml:space="preserve">28  ΝΟΕΜΒΡΙΟΥ  </w:t>
            </w:r>
            <w:r>
              <w:rPr>
                <w:lang w:val="en-US"/>
              </w:rPr>
              <w:t>2012</w:t>
            </w: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  <w:r>
              <w:t>ΤΕΤΑΡΤΗ</w:t>
            </w: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  <w:r>
              <w:t>10.00</w:t>
            </w:r>
          </w:p>
        </w:tc>
        <w:tc>
          <w:tcPr>
            <w:tcW w:w="2516" w:type="dxa"/>
          </w:tcPr>
          <w:p w:rsidR="00000000" w:rsidRDefault="00503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ΣΧΕΔΙΑΣΤΗΡΙΟ ΣΤΕ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  <w:r>
              <w:t>19 ΔΕΚΕΜΒΡΙΟΥ</w:t>
            </w:r>
            <w:r>
              <w:rPr>
                <w:lang w:val="en-US"/>
              </w:rPr>
              <w:t xml:space="preserve">  2012</w:t>
            </w: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  <w:r>
              <w:t>ΤΕΤΑΡΤΗ</w:t>
            </w: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  <w:r>
              <w:t>10.00</w:t>
            </w:r>
          </w:p>
        </w:tc>
        <w:tc>
          <w:tcPr>
            <w:tcW w:w="2516" w:type="dxa"/>
          </w:tcPr>
          <w:p w:rsidR="00000000" w:rsidRDefault="00503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ΣΧΕ</w:t>
            </w:r>
            <w:r>
              <w:rPr>
                <w:sz w:val="20"/>
              </w:rPr>
              <w:t>ΔΙΑΣΤΗΡΙΟ ΣΤΕ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</w:p>
        </w:tc>
        <w:tc>
          <w:tcPr>
            <w:tcW w:w="2516" w:type="dxa"/>
          </w:tcPr>
          <w:p w:rsidR="00000000" w:rsidRDefault="005035A5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000000" w:rsidRDefault="005035A5">
            <w:pPr>
              <w:jc w:val="center"/>
            </w:pPr>
          </w:p>
        </w:tc>
        <w:tc>
          <w:tcPr>
            <w:tcW w:w="2869" w:type="dxa"/>
          </w:tcPr>
          <w:p w:rsidR="00000000" w:rsidRDefault="005035A5">
            <w:pPr>
              <w:rPr>
                <w:lang w:val="en-US"/>
              </w:rPr>
            </w:pPr>
          </w:p>
        </w:tc>
        <w:tc>
          <w:tcPr>
            <w:tcW w:w="1877" w:type="dxa"/>
          </w:tcPr>
          <w:p w:rsidR="00000000" w:rsidRDefault="005035A5">
            <w:pPr>
              <w:jc w:val="center"/>
            </w:pPr>
          </w:p>
        </w:tc>
        <w:tc>
          <w:tcPr>
            <w:tcW w:w="1208" w:type="dxa"/>
          </w:tcPr>
          <w:p w:rsidR="00000000" w:rsidRDefault="005035A5">
            <w:pPr>
              <w:jc w:val="center"/>
            </w:pPr>
          </w:p>
        </w:tc>
        <w:tc>
          <w:tcPr>
            <w:tcW w:w="2516" w:type="dxa"/>
          </w:tcPr>
          <w:p w:rsidR="00000000" w:rsidRDefault="005035A5">
            <w:pPr>
              <w:tabs>
                <w:tab w:val="left" w:pos="210"/>
                <w:tab w:val="center" w:pos="1150"/>
              </w:tabs>
              <w:rPr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9" w:type="dxa"/>
            <w:gridSpan w:val="5"/>
          </w:tcPr>
          <w:p w:rsidR="00000000" w:rsidRDefault="005035A5">
            <w:pPr>
              <w:jc w:val="center"/>
              <w:rPr>
                <w:sz w:val="20"/>
                <w:lang w:val="en-US"/>
              </w:rPr>
            </w:pPr>
          </w:p>
          <w:p w:rsidR="00000000" w:rsidRDefault="005035A5">
            <w:pPr>
              <w:jc w:val="center"/>
              <w:rPr>
                <w:sz w:val="20"/>
                <w:lang w:val="en-US"/>
              </w:rPr>
            </w:pPr>
          </w:p>
          <w:p w:rsidR="00000000" w:rsidRDefault="00503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ΔΙΑΡΚΕΙΑ ΚΑΘΕ ΠΑΡΟΥΣΙΑΣΗΣ 10 ΛΕΠΤΑ</w:t>
            </w:r>
          </w:p>
        </w:tc>
      </w:tr>
    </w:tbl>
    <w:p w:rsidR="00000000" w:rsidRDefault="005035A5"/>
    <w:p w:rsidR="00000000" w:rsidRDefault="005035A5"/>
    <w:p w:rsidR="00000000" w:rsidRDefault="005035A5">
      <w:pPr>
        <w:pStyle w:val="a3"/>
        <w:tabs>
          <w:tab w:val="clear" w:pos="4153"/>
          <w:tab w:val="clear" w:pos="8306"/>
        </w:tabs>
        <w:rPr>
          <w:u w:val="single"/>
        </w:rPr>
      </w:pPr>
      <w:r>
        <w:rPr>
          <w:u w:val="single"/>
        </w:rPr>
        <w:t>ΠΑΡΑΤΗΡΗΣΕΙΣ</w:t>
      </w:r>
    </w:p>
    <w:p w:rsidR="00000000" w:rsidRDefault="005035A5">
      <w:pPr>
        <w:pStyle w:val="a3"/>
        <w:tabs>
          <w:tab w:val="clear" w:pos="4153"/>
          <w:tab w:val="clear" w:pos="8306"/>
        </w:tabs>
      </w:pPr>
    </w:p>
    <w:p w:rsidR="00000000" w:rsidRDefault="005035A5">
      <w:r>
        <w:t>Οι ενδιαφερόμενοι σπουδαστές που θέλουν να παρουσιάσουν πρακτική άσκηση πρέπει να έχουν υπόψη τους τα εξής:</w:t>
      </w:r>
    </w:p>
    <w:p w:rsidR="00000000" w:rsidRDefault="005035A5">
      <w:r>
        <w:t>1. Να έχουν καταθέσει αίτηση παρουσίασης Π.Α. (το έντυπο δίνεται απ</w:t>
      </w:r>
      <w:r>
        <w:t>ό την Γραμματεία) τουλάχιστον μια εβδομάδα νωρίτερα στην Γραμματεία.</w:t>
      </w:r>
    </w:p>
    <w:p w:rsidR="00000000" w:rsidRDefault="005035A5">
      <w:r>
        <w:t>2. Κατά την παρουσίαση θα πρέπει να έχουν μαζί τους το Βιβλίο της Π.Α. καθώς και το τεύχος της Τεχνικής Έκθεσης Π.Α..</w:t>
      </w:r>
    </w:p>
    <w:p w:rsidR="00000000" w:rsidRDefault="005035A5">
      <w:r>
        <w:t>3. Ενδέχεται να τροποποιηθούν οι ημερομηνίες των παρουσιάσεων Π.Α. αν</w:t>
      </w:r>
      <w:r>
        <w:t xml:space="preserve">άλογα με τις μεταβολές του  προγράμματος των μαθημάτων ή εξετάσεων του Τμήματος. </w:t>
      </w:r>
    </w:p>
    <w:p w:rsidR="00000000" w:rsidRDefault="005035A5"/>
    <w:p w:rsidR="00000000" w:rsidRDefault="005035A5">
      <w:pPr>
        <w:rPr>
          <w:lang w:val="en-US"/>
        </w:rPr>
      </w:pPr>
    </w:p>
    <w:p w:rsidR="00000000" w:rsidRDefault="005035A5">
      <w:pPr>
        <w:rPr>
          <w:lang w:val="en-US"/>
        </w:rPr>
      </w:pPr>
    </w:p>
    <w:p w:rsidR="00000000" w:rsidRDefault="005035A5">
      <w:pPr>
        <w:rPr>
          <w:lang w:val="en-US"/>
        </w:rPr>
      </w:pPr>
    </w:p>
    <w:p w:rsidR="00000000" w:rsidRDefault="005035A5">
      <w:pPr>
        <w:rPr>
          <w:lang w:val="en-US"/>
        </w:rPr>
      </w:pPr>
    </w:p>
    <w:p w:rsidR="00000000" w:rsidRDefault="005035A5">
      <w:pPr>
        <w:rPr>
          <w:lang w:val="en-US"/>
        </w:rPr>
      </w:pPr>
    </w:p>
    <w:p w:rsidR="00000000" w:rsidRDefault="005035A5">
      <w:pPr>
        <w:rPr>
          <w:lang w:val="en-US"/>
        </w:rPr>
      </w:pPr>
    </w:p>
    <w:p w:rsidR="00000000" w:rsidRDefault="005035A5"/>
    <w:p w:rsidR="00000000" w:rsidRDefault="005035A5">
      <w:r>
        <w:t>Η Επιτροπή Π.Α.</w:t>
      </w:r>
    </w:p>
    <w:p w:rsidR="00000000" w:rsidRDefault="005035A5"/>
    <w:p w:rsidR="00000000" w:rsidRDefault="005035A5">
      <w:r>
        <w:t xml:space="preserve">1. Μουζακίτη Αλίκη- </w:t>
      </w:r>
      <w:r>
        <w:rPr>
          <w:lang w:val="en-US"/>
        </w:rPr>
        <w:t>MSc</w:t>
      </w:r>
      <w:r>
        <w:t>, Καθ. Εφαρμογών</w:t>
      </w:r>
    </w:p>
    <w:p w:rsidR="00000000" w:rsidRDefault="005035A5">
      <w:pPr>
        <w:pStyle w:val="a3"/>
        <w:tabs>
          <w:tab w:val="clear" w:pos="4153"/>
          <w:tab w:val="clear" w:pos="8306"/>
        </w:tabs>
      </w:pPr>
      <w:r>
        <w:t>2. Δρ. Καμπουρίδης Γεώργιος, Καθηγητής</w:t>
      </w:r>
    </w:p>
    <w:p w:rsidR="005035A5" w:rsidRDefault="005035A5">
      <w:pPr>
        <w:rPr>
          <w:sz w:val="32"/>
          <w:lang w:val="en-US"/>
        </w:rPr>
      </w:pPr>
      <w:r>
        <w:t>3. Δρ. Τσινόπουλος Στέφανος, Επίκ. Καθηγητής</w:t>
      </w:r>
    </w:p>
    <w:sectPr w:rsidR="005035A5">
      <w:headerReference w:type="default" r:id="rId7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A5" w:rsidRDefault="005035A5">
      <w:r>
        <w:separator/>
      </w:r>
    </w:p>
  </w:endnote>
  <w:endnote w:type="continuationSeparator" w:id="0">
    <w:p w:rsidR="005035A5" w:rsidRDefault="0050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A5" w:rsidRDefault="005035A5">
      <w:r>
        <w:separator/>
      </w:r>
    </w:p>
  </w:footnote>
  <w:footnote w:type="continuationSeparator" w:id="0">
    <w:p w:rsidR="005035A5" w:rsidRDefault="0050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4" w:type="dxa"/>
      <w:jc w:val="center"/>
      <w:tblInd w:w="-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808"/>
      <w:gridCol w:w="2232"/>
      <w:gridCol w:w="3260"/>
      <w:gridCol w:w="2304"/>
    </w:tblGrid>
    <w:tr w:rsidR="00000000">
      <w:trPr>
        <w:cantSplit/>
        <w:trHeight w:val="402"/>
        <w:jc w:val="center"/>
      </w:trPr>
      <w:tc>
        <w:tcPr>
          <w:tcW w:w="1808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000000" w:rsidRDefault="007E6652">
          <w:pPr>
            <w:tabs>
              <w:tab w:val="left" w:pos="10620"/>
            </w:tabs>
          </w:pPr>
          <w:r>
            <w:rPr>
              <w:noProof/>
            </w:rPr>
            <w:drawing>
              <wp:inline distT="0" distB="0" distL="0" distR="0">
                <wp:extent cx="1047750" cy="1009650"/>
                <wp:effectExtent l="19050" t="0" r="0" b="0"/>
                <wp:docPr id="1" name="Picture 1" descr="Patreasco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treasco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:rsidR="00000000" w:rsidRDefault="005035A5">
          <w:pPr>
            <w:rPr>
              <w:rFonts w:ascii="Cambria" w:hAnsi="Cambria" w:cs="Arial"/>
              <w:b/>
              <w:spacing w:val="24"/>
              <w:sz w:val="22"/>
              <w:szCs w:val="22"/>
            </w:rPr>
          </w:pPr>
          <w:r>
            <w:rPr>
              <w:rFonts w:ascii="Cambria" w:hAnsi="Cambria" w:cs="Arial"/>
              <w:b/>
              <w:spacing w:val="24"/>
              <w:sz w:val="22"/>
              <w:szCs w:val="22"/>
            </w:rPr>
            <w:t>ΤΕΧΝΟΛΟΓΙΚΟ ΕΚΠΑΙΔΕΥΤΙΚ</w:t>
          </w:r>
          <w:r>
            <w:rPr>
              <w:rFonts w:ascii="Cambria" w:hAnsi="Cambria" w:cs="Arial"/>
              <w:b/>
              <w:spacing w:val="24"/>
              <w:sz w:val="22"/>
              <w:szCs w:val="22"/>
            </w:rPr>
            <w:t>Ο ΙΔΡΥΜΑ ΠΑΤΡΑΣ</w:t>
          </w:r>
        </w:p>
        <w:p w:rsidR="00000000" w:rsidRDefault="005035A5">
          <w:pPr>
            <w:rPr>
              <w:rFonts w:ascii="Cambria" w:hAnsi="Cambria" w:cs="Arial"/>
              <w:sz w:val="22"/>
              <w:szCs w:val="22"/>
            </w:rPr>
          </w:pPr>
          <w:r>
            <w:rPr>
              <w:rFonts w:ascii="Cambria" w:hAnsi="Cambria" w:cs="Arial"/>
              <w:b/>
              <w:spacing w:val="24"/>
              <w:sz w:val="22"/>
              <w:szCs w:val="22"/>
            </w:rPr>
            <w:t xml:space="preserve">ΣΧΟΛΗ ΤΕΧΝΟΛΟΓΙΚΩΝ ΕΦΑΡΜΟΓΩΝ </w:t>
          </w:r>
        </w:p>
      </w:tc>
    </w:tr>
    <w:tr w:rsidR="00000000">
      <w:trPr>
        <w:cantSplit/>
        <w:trHeight w:hRule="exact" w:val="340"/>
        <w:jc w:val="center"/>
      </w:trPr>
      <w:tc>
        <w:tcPr>
          <w:tcW w:w="1808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000000" w:rsidRDefault="005035A5">
          <w:pPr>
            <w:tabs>
              <w:tab w:val="left" w:pos="10620"/>
            </w:tabs>
            <w:spacing w:before="240"/>
            <w:rPr>
              <w:noProof/>
            </w:rPr>
          </w:pPr>
        </w:p>
      </w:tc>
      <w:tc>
        <w:tcPr>
          <w:tcW w:w="77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</w:tcMar>
          <w:vAlign w:val="bottom"/>
        </w:tcPr>
        <w:p w:rsidR="00000000" w:rsidRDefault="005035A5">
          <w:pPr>
            <w:jc w:val="both"/>
            <w:rPr>
              <w:rFonts w:ascii="Cambria" w:hAnsi="Cambria" w:cs="Arial"/>
              <w:b/>
              <w:spacing w:val="24"/>
              <w:sz w:val="22"/>
              <w:szCs w:val="22"/>
            </w:rPr>
          </w:pPr>
          <w:r>
            <w:rPr>
              <w:rFonts w:ascii="Cambria" w:hAnsi="Cambria" w:cs="Arial"/>
              <w:b/>
              <w:spacing w:val="24"/>
              <w:sz w:val="22"/>
              <w:szCs w:val="22"/>
            </w:rPr>
            <w:t>ΤΜΗΜΑ ΜΗΧΑΝΟΛΟΓΙΑΣ</w:t>
          </w:r>
        </w:p>
      </w:tc>
    </w:tr>
    <w:tr w:rsidR="00000000">
      <w:trPr>
        <w:cantSplit/>
        <w:trHeight w:val="145"/>
        <w:jc w:val="center"/>
      </w:trPr>
      <w:tc>
        <w:tcPr>
          <w:tcW w:w="1808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000000" w:rsidRDefault="005035A5">
          <w:pPr>
            <w:tabs>
              <w:tab w:val="left" w:pos="10620"/>
            </w:tabs>
            <w:spacing w:before="240"/>
            <w:rPr>
              <w:noProof/>
            </w:rPr>
          </w:pPr>
        </w:p>
      </w:tc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</w:tcMar>
        </w:tcPr>
        <w:p w:rsidR="00000000" w:rsidRDefault="005035A5">
          <w:pPr>
            <w:rPr>
              <w:rFonts w:ascii="Cambria" w:hAnsi="Cambria" w:cs="Arial"/>
              <w:b/>
              <w:spacing w:val="24"/>
              <w:sz w:val="20"/>
              <w:szCs w:val="20"/>
            </w:rPr>
          </w:pPr>
          <w:r>
            <w:rPr>
              <w:rFonts w:ascii="Cambria" w:hAnsi="Cambria" w:cs="Arial"/>
              <w:sz w:val="20"/>
              <w:szCs w:val="20"/>
            </w:rPr>
            <w:t>Τηλ: 2610.369278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5035A5">
          <w:pPr>
            <w:jc w:val="center"/>
            <w:rPr>
              <w:rFonts w:ascii="Cambria" w:hAnsi="Cambria" w:cs="Arial"/>
              <w:b/>
              <w:spacing w:val="24"/>
              <w:sz w:val="20"/>
              <w:szCs w:val="20"/>
              <w:lang w:val="de-DE"/>
            </w:rPr>
          </w:pPr>
          <w:r>
            <w:rPr>
              <w:rFonts w:ascii="Cambria" w:hAnsi="Cambria" w:cs="Arial"/>
              <w:sz w:val="20"/>
              <w:szCs w:val="20"/>
              <w:lang w:val="de-DE"/>
            </w:rPr>
            <w:t xml:space="preserve">E-mail: </w:t>
          </w:r>
          <w:r>
            <w:rPr>
              <w:rStyle w:val="gi"/>
              <w:rFonts w:ascii="Cambria" w:hAnsi="Cambria"/>
              <w:sz w:val="20"/>
              <w:szCs w:val="20"/>
              <w:lang w:val="de-DE"/>
            </w:rPr>
            <w:t>mixanologia@teipat.gr</w:t>
          </w:r>
        </w:p>
      </w:tc>
      <w:tc>
        <w:tcPr>
          <w:tcW w:w="23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5035A5">
          <w:pPr>
            <w:jc w:val="right"/>
            <w:rPr>
              <w:rFonts w:ascii="Cambria" w:hAnsi="Cambria" w:cs="Arial"/>
              <w:b/>
              <w:spacing w:val="24"/>
              <w:sz w:val="20"/>
              <w:szCs w:val="20"/>
            </w:rPr>
          </w:pPr>
          <w:r>
            <w:rPr>
              <w:rFonts w:ascii="Cambria" w:hAnsi="Cambria" w:cs="Arial"/>
              <w:sz w:val="20"/>
              <w:szCs w:val="20"/>
              <w:lang w:val="en-US"/>
            </w:rPr>
            <w:t>Fax</w:t>
          </w:r>
          <w:r>
            <w:rPr>
              <w:rFonts w:ascii="Cambria" w:hAnsi="Cambria" w:cs="Arial"/>
              <w:sz w:val="20"/>
              <w:szCs w:val="20"/>
            </w:rPr>
            <w:t>: 2610.369198</w:t>
          </w:r>
        </w:p>
      </w:tc>
    </w:tr>
    <w:tr w:rsidR="00000000">
      <w:trPr>
        <w:cantSplit/>
        <w:trHeight w:hRule="exact" w:val="340"/>
        <w:jc w:val="center"/>
      </w:trPr>
      <w:tc>
        <w:tcPr>
          <w:tcW w:w="1808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000000" w:rsidRDefault="005035A5">
          <w:pPr>
            <w:tabs>
              <w:tab w:val="left" w:pos="10620"/>
            </w:tabs>
            <w:spacing w:before="240"/>
            <w:rPr>
              <w:noProof/>
            </w:rPr>
          </w:pPr>
        </w:p>
      </w:tc>
      <w:tc>
        <w:tcPr>
          <w:tcW w:w="77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</w:tcMar>
          <w:vAlign w:val="bottom"/>
        </w:tcPr>
        <w:p w:rsidR="00000000" w:rsidRDefault="005035A5">
          <w:pPr>
            <w:jc w:val="both"/>
            <w:rPr>
              <w:rFonts w:ascii="Cambria" w:hAnsi="Cambria" w:cs="Arial"/>
              <w:b/>
              <w:spacing w:val="24"/>
              <w:sz w:val="22"/>
              <w:szCs w:val="22"/>
            </w:rPr>
          </w:pPr>
          <w:r>
            <w:rPr>
              <w:rFonts w:ascii="Cambria" w:hAnsi="Cambria" w:cs="Arial"/>
              <w:b/>
              <w:spacing w:val="24"/>
              <w:sz w:val="22"/>
              <w:szCs w:val="22"/>
            </w:rPr>
            <w:t>ΓΡΑΦΕΙΟ ΠΡΑΚΤΙΚΗΣ ΑΣΚΗΣΗΣ</w:t>
          </w:r>
        </w:p>
      </w:tc>
    </w:tr>
    <w:tr w:rsidR="00000000">
      <w:trPr>
        <w:cantSplit/>
        <w:trHeight w:val="245"/>
        <w:jc w:val="center"/>
      </w:trPr>
      <w:tc>
        <w:tcPr>
          <w:tcW w:w="1808" w:type="dxa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00000" w:rsidRDefault="005035A5">
          <w:pPr>
            <w:tabs>
              <w:tab w:val="left" w:pos="360"/>
            </w:tabs>
          </w:pPr>
        </w:p>
      </w:tc>
      <w:tc>
        <w:tcPr>
          <w:tcW w:w="2232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tcMar>
            <w:left w:w="0" w:type="dxa"/>
            <w:right w:w="0" w:type="dxa"/>
          </w:tcMar>
        </w:tcPr>
        <w:p w:rsidR="00000000" w:rsidRDefault="005035A5">
          <w:pPr>
            <w:spacing w:after="120"/>
            <w:rPr>
              <w:rFonts w:ascii="Cambria" w:hAnsi="Cambria" w:cs="Arial"/>
              <w:sz w:val="20"/>
              <w:szCs w:val="20"/>
              <w:lang w:val="de-DE"/>
            </w:rPr>
          </w:pPr>
          <w:r>
            <w:rPr>
              <w:rFonts w:ascii="Cambria" w:hAnsi="Cambria" w:cs="Arial"/>
              <w:sz w:val="20"/>
              <w:szCs w:val="20"/>
            </w:rPr>
            <w:t>Τηλ</w:t>
          </w:r>
          <w:r>
            <w:rPr>
              <w:rFonts w:ascii="Cambria" w:hAnsi="Cambria" w:cs="Arial"/>
              <w:sz w:val="20"/>
              <w:szCs w:val="20"/>
              <w:lang w:val="de-DE"/>
            </w:rPr>
            <w:t>: 2610 369235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</w:tcPr>
        <w:p w:rsidR="00000000" w:rsidRDefault="005035A5">
          <w:pPr>
            <w:spacing w:after="120"/>
            <w:jc w:val="center"/>
            <w:rPr>
              <w:rFonts w:ascii="Cambria" w:hAnsi="Cambria" w:cs="Arial"/>
              <w:sz w:val="20"/>
              <w:szCs w:val="20"/>
              <w:lang w:val="de-DE"/>
            </w:rPr>
          </w:pPr>
          <w:r>
            <w:rPr>
              <w:rFonts w:ascii="Cambria" w:hAnsi="Cambria" w:cs="Arial"/>
              <w:sz w:val="20"/>
              <w:szCs w:val="20"/>
              <w:lang w:val="de-DE"/>
            </w:rPr>
            <w:t>E-mail: mouzakiti@teipat.gr</w:t>
          </w:r>
        </w:p>
      </w:tc>
      <w:tc>
        <w:tcPr>
          <w:tcW w:w="2304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</w:tcPr>
        <w:p w:rsidR="00000000" w:rsidRDefault="005035A5">
          <w:pPr>
            <w:spacing w:after="120"/>
            <w:rPr>
              <w:rFonts w:ascii="Cambria" w:hAnsi="Cambria" w:cs="Arial"/>
              <w:sz w:val="20"/>
              <w:szCs w:val="20"/>
              <w:lang w:val="de-DE"/>
            </w:rPr>
          </w:pPr>
          <w:r>
            <w:rPr>
              <w:rFonts w:ascii="Cambria" w:hAnsi="Cambria" w:cs="Arial"/>
              <w:sz w:val="20"/>
              <w:szCs w:val="20"/>
              <w:lang w:val="de-DE"/>
            </w:rPr>
            <w:t xml:space="preserve">                Fax:</w:t>
          </w:r>
        </w:p>
      </w:tc>
    </w:tr>
  </w:tbl>
  <w:p w:rsidR="00000000" w:rsidRDefault="005035A5">
    <w:pPr>
      <w:pStyle w:val="a3"/>
      <w:rPr>
        <w:sz w:val="2"/>
        <w:szCs w:val="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368"/>
    <w:multiLevelType w:val="hybridMultilevel"/>
    <w:tmpl w:val="42FC39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01611"/>
    <w:multiLevelType w:val="hybridMultilevel"/>
    <w:tmpl w:val="7BAC19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52"/>
    <w:rsid w:val="005035A5"/>
    <w:rsid w:val="007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gi">
    <w:name w:val="gi"/>
    <w:basedOn w:val="a0"/>
  </w:style>
  <w:style w:type="paragraph" w:styleId="a4">
    <w:name w:val="Body Text"/>
    <w:basedOn w:val="a"/>
    <w:semiHidden/>
    <w:pPr>
      <w:jc w:val="both"/>
    </w:pPr>
    <w:rPr>
      <w:lang w:eastAsia="en-US"/>
    </w:rPr>
  </w:style>
  <w:style w:type="paragraph" w:styleId="3">
    <w:name w:val="Body Text 3"/>
    <w:basedOn w:val="a"/>
    <w:semiHidden/>
    <w:pPr>
      <w:ind w:right="-360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b/>
      <w:bCs/>
      <w:sz w:val="40"/>
    </w:rPr>
  </w:style>
  <w:style w:type="paragraph" w:styleId="a7">
    <w:name w:val="Sub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gpauser4</cp:lastModifiedBy>
  <cp:revision>2</cp:revision>
  <cp:lastPrinted>2011-11-28T09:56:00Z</cp:lastPrinted>
  <dcterms:created xsi:type="dcterms:W3CDTF">2012-09-10T07:42:00Z</dcterms:created>
  <dcterms:modified xsi:type="dcterms:W3CDTF">2012-09-10T07:42:00Z</dcterms:modified>
</cp:coreProperties>
</file>