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E20" w:rsidRDefault="0099720B">
      <w:r>
        <w:tab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5522"/>
      </w:tblGrid>
      <w:tr w:rsidR="00D62E36" w:rsidRPr="002561E9" w:rsidTr="000F2490">
        <w:tc>
          <w:tcPr>
            <w:tcW w:w="4219" w:type="dxa"/>
          </w:tcPr>
          <w:p w:rsidR="003B5EEE" w:rsidRDefault="004E5E20" w:rsidP="000F2490">
            <w:pPr>
              <w:jc w:val="center"/>
              <w:rPr>
                <w:rFonts w:cs="Times New Roman"/>
                <w:noProof/>
                <w:sz w:val="28"/>
                <w:szCs w:val="28"/>
              </w:rPr>
            </w:pPr>
            <w:r w:rsidRPr="004E5E20">
              <w:rPr>
                <w:rFonts w:cs="Times New Roman"/>
                <w:noProof/>
                <w:sz w:val="28"/>
                <w:szCs w:val="28"/>
              </w:rPr>
              <w:drawing>
                <wp:inline distT="0" distB="0" distL="0" distR="0">
                  <wp:extent cx="763145" cy="763145"/>
                  <wp:effectExtent l="19050" t="0" r="0" b="0"/>
                  <wp:docPr id="5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145" cy="76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701" w:rsidRPr="00844308" w:rsidRDefault="004C7701" w:rsidP="004C7701">
            <w:pPr>
              <w:jc w:val="center"/>
              <w:rPr>
                <w:rFonts w:cs="Times New Roman"/>
                <w:b/>
                <w:sz w:val="22"/>
                <w:szCs w:val="24"/>
              </w:rPr>
            </w:pPr>
            <w:r w:rsidRPr="00844308">
              <w:rPr>
                <w:rFonts w:cs="Times New Roman"/>
                <w:b/>
                <w:sz w:val="22"/>
                <w:szCs w:val="24"/>
              </w:rPr>
              <w:t>Τ.Ε.Ι. ΠΑΤΡΑΣ</w:t>
            </w:r>
          </w:p>
          <w:p w:rsidR="004C7701" w:rsidRDefault="004C7701" w:rsidP="004C7701">
            <w:pPr>
              <w:jc w:val="center"/>
              <w:rPr>
                <w:rFonts w:cs="Times New Roman"/>
                <w:b/>
                <w:spacing w:val="20"/>
                <w:sz w:val="22"/>
                <w:szCs w:val="24"/>
              </w:rPr>
            </w:pPr>
          </w:p>
          <w:p w:rsidR="004C7701" w:rsidRPr="00844308" w:rsidRDefault="004C7701" w:rsidP="004C7701">
            <w:pPr>
              <w:jc w:val="center"/>
              <w:rPr>
                <w:rFonts w:cs="Times New Roman"/>
                <w:b/>
                <w:spacing w:val="20"/>
                <w:sz w:val="22"/>
                <w:szCs w:val="24"/>
              </w:rPr>
            </w:pPr>
            <w:r>
              <w:rPr>
                <w:rFonts w:cs="Times New Roman"/>
                <w:b/>
                <w:spacing w:val="20"/>
                <w:sz w:val="22"/>
                <w:szCs w:val="24"/>
              </w:rPr>
              <w:t xml:space="preserve">ΜΟΝΑΔΑ ΚΑΙΝΟΤΟΜΙΑΣ ΚΑΙ </w:t>
            </w:r>
            <w:r w:rsidR="00A36AA8">
              <w:rPr>
                <w:rFonts w:cs="Times New Roman"/>
                <w:b/>
                <w:spacing w:val="20"/>
                <w:sz w:val="22"/>
                <w:szCs w:val="24"/>
              </w:rPr>
              <w:t xml:space="preserve"> </w:t>
            </w:r>
            <w:r>
              <w:rPr>
                <w:rFonts w:cs="Times New Roman"/>
                <w:b/>
                <w:spacing w:val="20"/>
                <w:sz w:val="22"/>
                <w:szCs w:val="24"/>
              </w:rPr>
              <w:t>ΕΠΙΧΕΙΡΗΜΑΤΙΚΟΤΗΤΑΣ (ΜΟΚΕ)</w:t>
            </w:r>
          </w:p>
          <w:p w:rsidR="002A1E47" w:rsidRPr="002A1E47" w:rsidRDefault="002A1E47" w:rsidP="002A1E47">
            <w:pPr>
              <w:pStyle w:val="-HTML"/>
              <w:shd w:val="clear" w:color="auto" w:fill="FFFFFF"/>
              <w:rPr>
                <w:rFonts w:asciiTheme="minorHAnsi" w:hAnsiTheme="minorHAnsi"/>
                <w:color w:val="000000"/>
              </w:rPr>
            </w:pPr>
            <w:r w:rsidRPr="002A1E47">
              <w:rPr>
                <w:rFonts w:asciiTheme="minorHAnsi" w:hAnsiTheme="minorHAnsi"/>
                <w:color w:val="000000"/>
              </w:rPr>
              <w:t>Πληροφορίες:</w:t>
            </w:r>
          </w:p>
          <w:p w:rsidR="002A1E47" w:rsidRDefault="002A1E47" w:rsidP="002A1E47">
            <w:pPr>
              <w:pStyle w:val="-HTML"/>
              <w:shd w:val="clear" w:color="auto" w:fill="FFFFFF"/>
              <w:rPr>
                <w:rFonts w:asciiTheme="minorHAnsi" w:hAnsiTheme="minorHAnsi"/>
                <w:color w:val="000000"/>
              </w:rPr>
            </w:pPr>
            <w:proofErr w:type="spellStart"/>
            <w:r w:rsidRPr="002A1E47">
              <w:rPr>
                <w:rFonts w:asciiTheme="minorHAnsi" w:hAnsiTheme="minorHAnsi"/>
                <w:color w:val="000000"/>
              </w:rPr>
              <w:t>Ταχ</w:t>
            </w:r>
            <w:proofErr w:type="spellEnd"/>
            <w:r w:rsidRPr="002A1E47">
              <w:rPr>
                <w:rFonts w:asciiTheme="minorHAnsi" w:hAnsiTheme="minorHAnsi"/>
                <w:color w:val="000000"/>
              </w:rPr>
              <w:t>. Δ/</w:t>
            </w:r>
            <w:proofErr w:type="spellStart"/>
            <w:r w:rsidRPr="002A1E47">
              <w:rPr>
                <w:rFonts w:asciiTheme="minorHAnsi" w:hAnsiTheme="minorHAnsi"/>
                <w:color w:val="000000"/>
              </w:rPr>
              <w:t>νση:</w:t>
            </w:r>
            <w:proofErr w:type="spellEnd"/>
            <w:r w:rsidRPr="002A1E47">
              <w:rPr>
                <w:rFonts w:asciiTheme="minorHAnsi" w:hAnsiTheme="minorHAnsi"/>
                <w:color w:val="000000"/>
              </w:rPr>
              <w:t xml:space="preserve"> Κτίριο ΣΕΥΠ (2ος Όροφος) </w:t>
            </w:r>
          </w:p>
          <w:p w:rsidR="002A1E47" w:rsidRPr="002A1E47" w:rsidRDefault="002A1E47" w:rsidP="002A1E47">
            <w:pPr>
              <w:pStyle w:val="-HTML"/>
              <w:shd w:val="clear" w:color="auto" w:fill="FFFFFF"/>
              <w:rPr>
                <w:rFonts w:asciiTheme="minorHAnsi" w:hAnsiTheme="minorHAnsi"/>
                <w:color w:val="000000"/>
              </w:rPr>
            </w:pPr>
            <w:r w:rsidRPr="002A1E47">
              <w:rPr>
                <w:rFonts w:asciiTheme="minorHAnsi" w:hAnsiTheme="minorHAnsi"/>
                <w:color w:val="000000"/>
              </w:rPr>
              <w:t>ΤΕΙ Πάτρας,</w:t>
            </w:r>
          </w:p>
          <w:p w:rsidR="002A1E47" w:rsidRPr="002A1E47" w:rsidRDefault="002A1E47" w:rsidP="002A1E47">
            <w:pPr>
              <w:pStyle w:val="-HTML"/>
              <w:shd w:val="clear" w:color="auto" w:fill="FFFFFF"/>
              <w:rPr>
                <w:rFonts w:asciiTheme="minorHAnsi" w:hAnsiTheme="minorHAnsi"/>
                <w:color w:val="000000"/>
              </w:rPr>
            </w:pPr>
            <w:proofErr w:type="spellStart"/>
            <w:r w:rsidRPr="002A1E47">
              <w:rPr>
                <w:rFonts w:asciiTheme="minorHAnsi" w:hAnsiTheme="minorHAnsi"/>
                <w:color w:val="000000"/>
              </w:rPr>
              <w:t>Μεγ</w:t>
            </w:r>
            <w:proofErr w:type="spellEnd"/>
            <w:r w:rsidRPr="002A1E47">
              <w:rPr>
                <w:rFonts w:asciiTheme="minorHAnsi" w:hAnsiTheme="minorHAnsi"/>
                <w:color w:val="000000"/>
              </w:rPr>
              <w:t>. Αλεξάνδρου 1, Κουκούλι</w:t>
            </w:r>
          </w:p>
          <w:p w:rsidR="002A1E47" w:rsidRPr="002A1E47" w:rsidRDefault="002A1E47" w:rsidP="002A1E47">
            <w:pPr>
              <w:pStyle w:val="-HTML"/>
              <w:shd w:val="clear" w:color="auto" w:fill="FFFFFF"/>
              <w:rPr>
                <w:rFonts w:asciiTheme="minorHAnsi" w:hAnsiTheme="minorHAnsi"/>
                <w:color w:val="000000"/>
              </w:rPr>
            </w:pPr>
            <w:r w:rsidRPr="002A1E47">
              <w:rPr>
                <w:rFonts w:asciiTheme="minorHAnsi" w:hAnsiTheme="minorHAnsi"/>
                <w:color w:val="000000"/>
              </w:rPr>
              <w:t>Τ.Κ.; 26334</w:t>
            </w:r>
            <w:r>
              <w:rPr>
                <w:rFonts w:asciiTheme="minorHAnsi" w:hAnsiTheme="minorHAnsi"/>
                <w:color w:val="000000"/>
              </w:rPr>
              <w:t xml:space="preserve">, </w:t>
            </w:r>
            <w:r w:rsidRPr="002A1E47">
              <w:rPr>
                <w:rFonts w:asciiTheme="minorHAnsi" w:hAnsiTheme="minorHAnsi"/>
                <w:color w:val="000000"/>
              </w:rPr>
              <w:t>Πόλη:, Πάτρα</w:t>
            </w:r>
          </w:p>
          <w:p w:rsidR="002A1E47" w:rsidRPr="002A1E47" w:rsidRDefault="002A1E47" w:rsidP="002A1E47">
            <w:pPr>
              <w:pStyle w:val="-HTML"/>
              <w:shd w:val="clear" w:color="auto" w:fill="FFFFFF"/>
              <w:rPr>
                <w:rFonts w:asciiTheme="minorHAnsi" w:hAnsiTheme="minorHAnsi"/>
                <w:color w:val="000000"/>
              </w:rPr>
            </w:pPr>
            <w:proofErr w:type="spellStart"/>
            <w:r w:rsidRPr="002A1E47">
              <w:rPr>
                <w:rFonts w:asciiTheme="minorHAnsi" w:hAnsiTheme="minorHAnsi"/>
                <w:color w:val="000000"/>
              </w:rPr>
              <w:t>Τηλ</w:t>
            </w:r>
            <w:proofErr w:type="spellEnd"/>
            <w:r w:rsidRPr="002A1E47">
              <w:rPr>
                <w:rFonts w:asciiTheme="minorHAnsi" w:hAnsiTheme="minorHAnsi"/>
                <w:color w:val="000000"/>
              </w:rPr>
              <w:t>: 2610-369093 (</w:t>
            </w:r>
            <w:proofErr w:type="spellStart"/>
            <w:r w:rsidRPr="002A1E47">
              <w:rPr>
                <w:rFonts w:asciiTheme="minorHAnsi" w:hAnsiTheme="minorHAnsi"/>
                <w:color w:val="000000"/>
              </w:rPr>
              <w:t>εσωτ</w:t>
            </w:r>
            <w:proofErr w:type="spellEnd"/>
            <w:r w:rsidRPr="002A1E47">
              <w:rPr>
                <w:rFonts w:asciiTheme="minorHAnsi" w:hAnsiTheme="minorHAnsi"/>
                <w:color w:val="000000"/>
              </w:rPr>
              <w:t>. 9093)</w:t>
            </w:r>
          </w:p>
          <w:p w:rsidR="002A1E47" w:rsidRDefault="002A1E47" w:rsidP="002A1E47">
            <w:pPr>
              <w:pStyle w:val="-HTML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 xml:space="preserve">Ιστοσελίδα: </w:t>
            </w:r>
            <w:hyperlink r:id="rId9" w:tgtFrame="_blank" w:history="1">
              <w:r>
                <w:rPr>
                  <w:rStyle w:val="-"/>
                </w:rPr>
                <w:t>http://moke.teipat.gr</w:t>
              </w:r>
            </w:hyperlink>
          </w:p>
          <w:p w:rsidR="002A1E47" w:rsidRDefault="002A1E47" w:rsidP="002A1E47">
            <w:pPr>
              <w:pStyle w:val="-HTML"/>
              <w:shd w:val="clear" w:color="auto" w:fill="FFFFFF"/>
              <w:rPr>
                <w:color w:val="000000"/>
              </w:rPr>
            </w:pPr>
            <w:r>
              <w:rPr>
                <w:color w:val="000000"/>
              </w:rPr>
              <w:t>e-</w:t>
            </w:r>
            <w:proofErr w:type="spellStart"/>
            <w:r>
              <w:rPr>
                <w:color w:val="000000"/>
              </w:rPr>
              <w:t>mail:</w:t>
            </w:r>
            <w:proofErr w:type="spellEnd"/>
            <w:r>
              <w:rPr>
                <w:color w:val="000000"/>
              </w:rPr>
              <w:t xml:space="preserve"> </w:t>
            </w:r>
            <w:hyperlink r:id="rId10" w:history="1">
              <w:r>
                <w:rPr>
                  <w:rStyle w:val="-"/>
                </w:rPr>
                <w:t>moke@teipat.gr</w:t>
              </w:r>
            </w:hyperlink>
          </w:p>
          <w:p w:rsidR="002A1E47" w:rsidRPr="002A1E47" w:rsidRDefault="002A1E47" w:rsidP="002A1E47">
            <w:pPr>
              <w:rPr>
                <w:rFonts w:cs="Times New Roman"/>
                <w:noProof/>
                <w:sz w:val="22"/>
                <w:szCs w:val="22"/>
                <w:lang w:val="en-GB"/>
              </w:rPr>
            </w:pPr>
          </w:p>
          <w:p w:rsidR="00122967" w:rsidRPr="002A1E47" w:rsidRDefault="00122967" w:rsidP="0099720B">
            <w:pPr>
              <w:jc w:val="center"/>
              <w:rPr>
                <w:rFonts w:cs="Times New Roman"/>
                <w:sz w:val="22"/>
                <w:szCs w:val="24"/>
                <w:lang w:val="en-GB"/>
              </w:rPr>
            </w:pPr>
          </w:p>
        </w:tc>
        <w:tc>
          <w:tcPr>
            <w:tcW w:w="5522" w:type="dxa"/>
          </w:tcPr>
          <w:p w:rsidR="0056242B" w:rsidRPr="002A1E47" w:rsidRDefault="0056242B">
            <w:pPr>
              <w:rPr>
                <w:rFonts w:cs="Times New Roman"/>
                <w:b/>
                <w:sz w:val="24"/>
                <w:szCs w:val="32"/>
                <w:lang w:val="en-GB"/>
              </w:rPr>
            </w:pPr>
          </w:p>
          <w:p w:rsidR="00122967" w:rsidRPr="00A83641" w:rsidRDefault="00462CE9" w:rsidP="004C7701">
            <w:pPr>
              <w:ind w:left="600"/>
              <w:jc w:val="right"/>
              <w:rPr>
                <w:rFonts w:cs="Times New Roman"/>
                <w:b/>
                <w:sz w:val="22"/>
                <w:szCs w:val="32"/>
              </w:rPr>
            </w:pPr>
            <w:r w:rsidRPr="00462CE9">
              <w:rPr>
                <w:rFonts w:cs="Times New Roman"/>
                <w:b/>
                <w:noProof/>
                <w:sz w:val="22"/>
                <w:szCs w:val="32"/>
              </w:rPr>
              <w:drawing>
                <wp:inline distT="0" distB="0" distL="0" distR="0">
                  <wp:extent cx="2015490" cy="962025"/>
                  <wp:effectExtent l="0" t="0" r="3810" b="0"/>
                  <wp:docPr id="1" name="10 - Εικόνα" descr="Logo-RG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-RGB.png"/>
                          <pic:cNvPicPr/>
                        </pic:nvPicPr>
                        <pic:blipFill>
                          <a:blip r:embed="rId11" cstate="print"/>
                          <a:srcRect t="30036" r="7936" b="259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14F99">
              <w:rPr>
                <w:rFonts w:cs="Times New Roman"/>
                <w:b/>
                <w:sz w:val="22"/>
                <w:szCs w:val="32"/>
              </w:rPr>
              <w:t xml:space="preserve"> </w:t>
            </w:r>
          </w:p>
        </w:tc>
      </w:tr>
    </w:tbl>
    <w:p w:rsidR="00122967" w:rsidRPr="00D62E36" w:rsidRDefault="005F6400" w:rsidP="004E5E20">
      <w:pPr>
        <w:tabs>
          <w:tab w:val="left" w:leader="dot" w:pos="4395"/>
        </w:tabs>
        <w:jc w:val="center"/>
        <w:rPr>
          <w:rFonts w:cs="Times New Roman"/>
          <w:sz w:val="24"/>
          <w:szCs w:val="22"/>
        </w:rPr>
      </w:pPr>
      <w:r>
        <w:rPr>
          <w:rFonts w:cs="Times New Roman"/>
          <w:b/>
          <w:sz w:val="28"/>
          <w:szCs w:val="24"/>
        </w:rPr>
        <w:t>Ανακοίνωση 2</w:t>
      </w:r>
      <w:r w:rsidRPr="005F6400">
        <w:rPr>
          <w:rFonts w:cs="Times New Roman"/>
          <w:b/>
          <w:sz w:val="28"/>
          <w:szCs w:val="24"/>
          <w:vertAlign w:val="superscript"/>
        </w:rPr>
        <w:t>ου</w:t>
      </w:r>
      <w:r>
        <w:rPr>
          <w:rFonts w:cs="Times New Roman"/>
          <w:b/>
          <w:sz w:val="28"/>
          <w:szCs w:val="24"/>
        </w:rPr>
        <w:t xml:space="preserve"> Εργαστηρίου</w:t>
      </w:r>
      <w:r w:rsidR="00EA320F">
        <w:rPr>
          <w:rFonts w:cs="Times New Roman"/>
          <w:b/>
          <w:sz w:val="28"/>
          <w:szCs w:val="24"/>
        </w:rPr>
        <w:t xml:space="preserve"> Επιχειρηματικότητας </w:t>
      </w:r>
    </w:p>
    <w:p w:rsidR="00901FC3" w:rsidRDefault="00901FC3" w:rsidP="00A83641">
      <w:pPr>
        <w:tabs>
          <w:tab w:val="left" w:leader="dot" w:pos="4395"/>
        </w:tabs>
        <w:spacing w:line="300" w:lineRule="auto"/>
        <w:jc w:val="both"/>
        <w:rPr>
          <w:rFonts w:cs="Times New Roman"/>
          <w:sz w:val="22"/>
          <w:szCs w:val="22"/>
        </w:rPr>
      </w:pPr>
    </w:p>
    <w:p w:rsidR="005F6400" w:rsidRDefault="005F6400" w:rsidP="005F6400">
      <w:pPr>
        <w:tabs>
          <w:tab w:val="left" w:leader="dot" w:pos="4395"/>
        </w:tabs>
        <w:spacing w:line="276" w:lineRule="auto"/>
        <w:jc w:val="both"/>
        <w:rPr>
          <w:rFonts w:cs="Times New Roman"/>
          <w:noProof/>
          <w:sz w:val="22"/>
          <w:szCs w:val="22"/>
        </w:rPr>
      </w:pPr>
      <w:r>
        <w:rPr>
          <w:rFonts w:cs="Times New Roman"/>
          <w:noProof/>
          <w:sz w:val="22"/>
          <w:szCs w:val="22"/>
        </w:rPr>
        <w:t>Μετά την επιτυχημένη ολοκλήρωση του 1ου</w:t>
      </w:r>
      <w:r w:rsidRPr="005F6400">
        <w:rPr>
          <w:rFonts w:cs="Times New Roman"/>
          <w:noProof/>
          <w:sz w:val="22"/>
          <w:szCs w:val="22"/>
        </w:rPr>
        <w:t xml:space="preserve"> Εργαστηρίου Επιχειρηματικότητας</w:t>
      </w:r>
      <w:r>
        <w:rPr>
          <w:rFonts w:cs="Times New Roman"/>
          <w:noProof/>
          <w:sz w:val="22"/>
          <w:szCs w:val="22"/>
        </w:rPr>
        <w:t xml:space="preserve"> της ΜΟΚΕ ΤΕΙ Πάτρας</w:t>
      </w:r>
      <w:r w:rsidRPr="005F6400">
        <w:rPr>
          <w:rFonts w:cs="Times New Roman"/>
          <w:i/>
          <w:iCs/>
          <w:noProof/>
          <w:sz w:val="22"/>
          <w:szCs w:val="22"/>
        </w:rPr>
        <w:t>– μ</w:t>
      </w:r>
      <w:r>
        <w:rPr>
          <w:rFonts w:cs="Times New Roman"/>
          <w:i/>
          <w:iCs/>
          <w:noProof/>
          <w:sz w:val="22"/>
          <w:szCs w:val="22"/>
        </w:rPr>
        <w:t>ε αιτήσεις που ξεπέρασαν τις 120</w:t>
      </w:r>
      <w:r w:rsidRPr="005F6400">
        <w:rPr>
          <w:rFonts w:cs="Times New Roman"/>
          <w:i/>
          <w:iCs/>
          <w:noProof/>
          <w:sz w:val="22"/>
          <w:szCs w:val="22"/>
        </w:rPr>
        <w:t>! -,</w:t>
      </w:r>
      <w:r w:rsidRPr="005F6400">
        <w:rPr>
          <w:rFonts w:cs="Times New Roman"/>
          <w:noProof/>
          <w:sz w:val="22"/>
          <w:szCs w:val="22"/>
        </w:rPr>
        <w:t> η </w:t>
      </w:r>
      <w:r>
        <w:rPr>
          <w:rFonts w:cs="Times New Roman"/>
          <w:b/>
          <w:bCs/>
          <w:noProof/>
          <w:sz w:val="22"/>
          <w:szCs w:val="22"/>
        </w:rPr>
        <w:t xml:space="preserve">ΜΟΚΕ ΤΕΙ Πάτρας σε συνεργασία με τη </w:t>
      </w:r>
      <w:r>
        <w:rPr>
          <w:rFonts w:cs="Times New Roman"/>
          <w:b/>
          <w:bCs/>
          <w:noProof/>
          <w:sz w:val="22"/>
          <w:szCs w:val="22"/>
          <w:lang w:val="en-GB"/>
        </w:rPr>
        <w:t>projectyou</w:t>
      </w:r>
      <w:r w:rsidRPr="005F6400">
        <w:rPr>
          <w:rFonts w:cs="Times New Roman"/>
          <w:noProof/>
          <w:sz w:val="22"/>
          <w:szCs w:val="22"/>
        </w:rPr>
        <w:t> οργανώνει το </w:t>
      </w:r>
      <w:r>
        <w:rPr>
          <w:rFonts w:cs="Times New Roman"/>
          <w:b/>
          <w:bCs/>
          <w:noProof/>
          <w:sz w:val="22"/>
          <w:szCs w:val="22"/>
        </w:rPr>
        <w:t>2</w:t>
      </w:r>
      <w:r w:rsidRPr="005F6400">
        <w:rPr>
          <w:rFonts w:cs="Times New Roman"/>
          <w:b/>
          <w:bCs/>
          <w:noProof/>
          <w:sz w:val="22"/>
          <w:szCs w:val="22"/>
        </w:rPr>
        <w:t>o Εργαστήριο Επιχειρηματικότητας</w:t>
      </w:r>
      <w:r w:rsidRPr="005F6400">
        <w:rPr>
          <w:rFonts w:cs="Times New Roman"/>
          <w:noProof/>
          <w:sz w:val="22"/>
          <w:szCs w:val="22"/>
        </w:rPr>
        <w:t xml:space="preserve"> με στόχο να προσφέρει πρακτικές γνώσεις και βήμα προς βήμα καθοδήγηση σε όσους ενδιαφέρονται να δημιουργήσουν τη δική τους βιώσιμη επιχείρηση </w:t>
      </w:r>
      <w:r w:rsidRPr="00EA320F">
        <w:rPr>
          <w:rFonts w:cs="Times New Roman"/>
          <w:noProof/>
          <w:sz w:val="22"/>
          <w:szCs w:val="22"/>
        </w:rPr>
        <w:t>τώρα ή στο μέλλον.</w:t>
      </w:r>
    </w:p>
    <w:p w:rsidR="005F6400" w:rsidRPr="005F6400" w:rsidRDefault="00EA320F" w:rsidP="00EA320F">
      <w:pPr>
        <w:tabs>
          <w:tab w:val="left" w:leader="dot" w:pos="4395"/>
        </w:tabs>
        <w:spacing w:line="276" w:lineRule="auto"/>
        <w:jc w:val="both"/>
        <w:rPr>
          <w:rFonts w:cs="Times New Roman"/>
          <w:noProof/>
          <w:sz w:val="22"/>
          <w:szCs w:val="22"/>
        </w:rPr>
      </w:pPr>
      <w:r w:rsidRPr="00EA320F">
        <w:rPr>
          <w:rFonts w:cs="Times New Roman"/>
          <w:noProof/>
          <w:sz w:val="22"/>
          <w:szCs w:val="22"/>
        </w:rPr>
        <w:t xml:space="preserve">Η ΜΟ.Κ.Ε του ΤΕΙ Πάτρας </w:t>
      </w:r>
      <w:r w:rsidR="005F6400">
        <w:rPr>
          <w:rFonts w:cs="Times New Roman"/>
          <w:noProof/>
          <w:sz w:val="22"/>
          <w:szCs w:val="22"/>
        </w:rPr>
        <w:t>ανακοινώνει</w:t>
      </w:r>
      <w:r w:rsidRPr="00EA320F">
        <w:rPr>
          <w:rFonts w:cs="Times New Roman"/>
          <w:noProof/>
          <w:sz w:val="22"/>
          <w:szCs w:val="22"/>
        </w:rPr>
        <w:t xml:space="preserve"> </w:t>
      </w:r>
      <w:r w:rsidR="005F6400">
        <w:rPr>
          <w:rFonts w:cs="Times New Roman"/>
          <w:noProof/>
          <w:sz w:val="22"/>
          <w:szCs w:val="22"/>
        </w:rPr>
        <w:t xml:space="preserve">στους </w:t>
      </w:r>
      <w:r w:rsidRPr="00EA320F">
        <w:rPr>
          <w:rFonts w:cs="Times New Roman"/>
          <w:noProof/>
          <w:sz w:val="22"/>
          <w:szCs w:val="22"/>
        </w:rPr>
        <w:t>φοιτητές και απόφοιτους του ΤΕΙ</w:t>
      </w:r>
      <w:r w:rsidR="005F6400">
        <w:rPr>
          <w:rFonts w:cs="Times New Roman"/>
          <w:noProof/>
          <w:sz w:val="22"/>
          <w:szCs w:val="22"/>
        </w:rPr>
        <w:t>,</w:t>
      </w:r>
      <w:r w:rsidRPr="00EA320F">
        <w:rPr>
          <w:rFonts w:cs="Times New Roman"/>
          <w:noProof/>
          <w:sz w:val="22"/>
          <w:szCs w:val="22"/>
        </w:rPr>
        <w:t xml:space="preserve"> </w:t>
      </w:r>
      <w:r w:rsidR="00AD4C42">
        <w:rPr>
          <w:rFonts w:cs="Times New Roman"/>
          <w:noProof/>
          <w:sz w:val="22"/>
          <w:szCs w:val="22"/>
        </w:rPr>
        <w:t xml:space="preserve"> </w:t>
      </w:r>
      <w:r w:rsidR="005F6400" w:rsidRPr="005F6400">
        <w:rPr>
          <w:rFonts w:cs="Times New Roman"/>
          <w:b/>
          <w:noProof/>
          <w:sz w:val="22"/>
          <w:szCs w:val="22"/>
        </w:rPr>
        <w:t xml:space="preserve">που ήδη εχουν </w:t>
      </w:r>
      <w:r w:rsidR="005F6400">
        <w:rPr>
          <w:rFonts w:cs="Times New Roman"/>
          <w:b/>
          <w:noProof/>
          <w:sz w:val="22"/>
          <w:szCs w:val="22"/>
        </w:rPr>
        <w:t>καταθέσει</w:t>
      </w:r>
      <w:r w:rsidR="005F6400" w:rsidRPr="005F6400">
        <w:rPr>
          <w:rFonts w:cs="Times New Roman"/>
          <w:b/>
          <w:noProof/>
          <w:sz w:val="22"/>
          <w:szCs w:val="22"/>
        </w:rPr>
        <w:t xml:space="preserve"> δήλωση συμμετοχής </w:t>
      </w:r>
      <w:r w:rsidR="005F6400">
        <w:rPr>
          <w:rFonts w:cs="Times New Roman"/>
          <w:b/>
          <w:noProof/>
          <w:sz w:val="22"/>
          <w:szCs w:val="22"/>
        </w:rPr>
        <w:t>από την πρόσκληση του 1</w:t>
      </w:r>
      <w:r w:rsidR="005F6400" w:rsidRPr="005F6400">
        <w:rPr>
          <w:rFonts w:cs="Times New Roman"/>
          <w:b/>
          <w:noProof/>
          <w:sz w:val="22"/>
          <w:szCs w:val="22"/>
          <w:vertAlign w:val="superscript"/>
        </w:rPr>
        <w:t>ου</w:t>
      </w:r>
      <w:r w:rsidR="005F6400">
        <w:rPr>
          <w:rFonts w:cs="Times New Roman"/>
          <w:b/>
          <w:noProof/>
          <w:sz w:val="22"/>
          <w:szCs w:val="22"/>
        </w:rPr>
        <w:t xml:space="preserve"> εργαστηρίου, </w:t>
      </w:r>
      <w:r w:rsidR="005F6400">
        <w:rPr>
          <w:rFonts w:cs="Times New Roman"/>
          <w:noProof/>
          <w:sz w:val="22"/>
          <w:szCs w:val="22"/>
        </w:rPr>
        <w:t>ότι το 2</w:t>
      </w:r>
      <w:r w:rsidR="005F6400" w:rsidRPr="005F6400">
        <w:rPr>
          <w:rFonts w:cs="Times New Roman"/>
          <w:noProof/>
          <w:sz w:val="22"/>
          <w:szCs w:val="22"/>
          <w:vertAlign w:val="superscript"/>
        </w:rPr>
        <w:t>ο</w:t>
      </w:r>
      <w:r w:rsidR="005F6400">
        <w:rPr>
          <w:rFonts w:cs="Times New Roman"/>
          <w:noProof/>
          <w:sz w:val="22"/>
          <w:szCs w:val="22"/>
        </w:rPr>
        <w:t xml:space="preserve"> Εργαστήριο Επιχειρηματικότητας θα πραγματοποιηθεί τη </w:t>
      </w:r>
      <w:r w:rsidR="00AD4C42">
        <w:rPr>
          <w:rFonts w:cs="Times New Roman"/>
          <w:b/>
          <w:noProof/>
          <w:sz w:val="22"/>
          <w:szCs w:val="22"/>
        </w:rPr>
        <w:t>Πέμπτη</w:t>
      </w:r>
      <w:r w:rsidR="005F6400" w:rsidRPr="00FE0603">
        <w:rPr>
          <w:rFonts w:cs="Times New Roman"/>
          <w:b/>
          <w:noProof/>
          <w:sz w:val="22"/>
          <w:szCs w:val="22"/>
        </w:rPr>
        <w:t xml:space="preserve"> 10 και </w:t>
      </w:r>
      <w:r w:rsidR="00AD4C42">
        <w:rPr>
          <w:rFonts w:cs="Times New Roman"/>
          <w:b/>
          <w:noProof/>
          <w:sz w:val="22"/>
          <w:szCs w:val="22"/>
        </w:rPr>
        <w:t>Παρασκευή</w:t>
      </w:r>
      <w:r w:rsidR="005F6400" w:rsidRPr="00FE0603">
        <w:rPr>
          <w:rFonts w:cs="Times New Roman"/>
          <w:b/>
          <w:noProof/>
          <w:sz w:val="22"/>
          <w:szCs w:val="22"/>
        </w:rPr>
        <w:t xml:space="preserve"> 11 Ιανουαρίου 2013</w:t>
      </w:r>
      <w:r w:rsidR="00FE0603">
        <w:rPr>
          <w:rFonts w:cs="Times New Roman"/>
          <w:b/>
          <w:noProof/>
          <w:sz w:val="22"/>
          <w:szCs w:val="22"/>
        </w:rPr>
        <w:t>.</w:t>
      </w:r>
    </w:p>
    <w:p w:rsidR="005F6400" w:rsidRDefault="005F6400" w:rsidP="00EA320F">
      <w:pPr>
        <w:tabs>
          <w:tab w:val="left" w:leader="dot" w:pos="4395"/>
        </w:tabs>
        <w:spacing w:line="276" w:lineRule="auto"/>
        <w:jc w:val="both"/>
        <w:rPr>
          <w:rFonts w:cs="Times New Roman"/>
          <w:noProof/>
          <w:sz w:val="22"/>
          <w:szCs w:val="22"/>
        </w:rPr>
      </w:pPr>
    </w:p>
    <w:p w:rsidR="00FE0603" w:rsidRDefault="00FE0603" w:rsidP="00EA320F">
      <w:pPr>
        <w:tabs>
          <w:tab w:val="left" w:leader="dot" w:pos="4395"/>
        </w:tabs>
        <w:spacing w:line="276" w:lineRule="auto"/>
        <w:jc w:val="both"/>
        <w:rPr>
          <w:rFonts w:cs="Times New Roman"/>
          <w:noProof/>
          <w:sz w:val="22"/>
          <w:szCs w:val="22"/>
        </w:rPr>
      </w:pPr>
      <w:r>
        <w:rPr>
          <w:rFonts w:cs="Times New Roman"/>
          <w:noProof/>
          <w:sz w:val="22"/>
          <w:szCs w:val="22"/>
        </w:rPr>
        <w:t xml:space="preserve">Ο πίνακας συμμετοχόντων καθώς και το πρόγραμμα του εργαστηρίου </w:t>
      </w:r>
      <w:r w:rsidR="001B1474">
        <w:rPr>
          <w:rFonts w:cs="Times New Roman"/>
          <w:noProof/>
          <w:sz w:val="22"/>
          <w:szCs w:val="22"/>
        </w:rPr>
        <w:t>επισυνάπτεται</w:t>
      </w:r>
      <w:r>
        <w:rPr>
          <w:rFonts w:cs="Times New Roman"/>
          <w:noProof/>
          <w:sz w:val="22"/>
          <w:szCs w:val="22"/>
        </w:rPr>
        <w:t xml:space="preserve">. </w:t>
      </w:r>
    </w:p>
    <w:p w:rsidR="00FE0603" w:rsidRDefault="00FE0603" w:rsidP="00EA320F">
      <w:pPr>
        <w:tabs>
          <w:tab w:val="left" w:leader="dot" w:pos="4395"/>
        </w:tabs>
        <w:spacing w:line="276" w:lineRule="auto"/>
        <w:jc w:val="both"/>
        <w:rPr>
          <w:rFonts w:cs="Times New Roman"/>
          <w:noProof/>
          <w:sz w:val="22"/>
          <w:szCs w:val="22"/>
        </w:rPr>
      </w:pPr>
    </w:p>
    <w:p w:rsidR="005F6400" w:rsidRPr="00FE0603" w:rsidRDefault="00FE0603" w:rsidP="00EA320F">
      <w:pPr>
        <w:tabs>
          <w:tab w:val="left" w:leader="dot" w:pos="4395"/>
        </w:tabs>
        <w:spacing w:line="276" w:lineRule="auto"/>
        <w:jc w:val="both"/>
        <w:rPr>
          <w:rFonts w:cs="Times New Roman"/>
          <w:b/>
          <w:noProof/>
          <w:sz w:val="22"/>
          <w:szCs w:val="22"/>
          <w:u w:val="single"/>
        </w:rPr>
      </w:pPr>
      <w:r w:rsidRPr="00FE0603">
        <w:rPr>
          <w:rFonts w:cs="Times New Roman"/>
          <w:b/>
          <w:noProof/>
          <w:sz w:val="22"/>
          <w:szCs w:val="22"/>
          <w:u w:val="single"/>
        </w:rPr>
        <w:t>Προσοχή</w:t>
      </w:r>
      <w:r w:rsidR="00AD4C42">
        <w:rPr>
          <w:rFonts w:cs="Times New Roman"/>
          <w:b/>
          <w:noProof/>
          <w:sz w:val="22"/>
          <w:szCs w:val="22"/>
          <w:u w:val="single"/>
        </w:rPr>
        <w:t>!!</w:t>
      </w:r>
    </w:p>
    <w:p w:rsidR="00FE0603" w:rsidRDefault="00FE0603" w:rsidP="00EA320F">
      <w:pPr>
        <w:tabs>
          <w:tab w:val="left" w:leader="dot" w:pos="4395"/>
        </w:tabs>
        <w:spacing w:line="276" w:lineRule="auto"/>
        <w:jc w:val="both"/>
        <w:rPr>
          <w:rFonts w:cs="Times New Roman"/>
          <w:noProof/>
          <w:sz w:val="22"/>
          <w:szCs w:val="22"/>
        </w:rPr>
      </w:pPr>
      <w:r>
        <w:rPr>
          <w:rFonts w:cs="Times New Roman"/>
          <w:noProof/>
          <w:sz w:val="22"/>
          <w:szCs w:val="22"/>
        </w:rPr>
        <w:t>Όσοι συμπεριλαμβάνονται στον πίνακα συμμετοχόντων του 2</w:t>
      </w:r>
      <w:r w:rsidRPr="00FE0603">
        <w:rPr>
          <w:rFonts w:cs="Times New Roman"/>
          <w:noProof/>
          <w:sz w:val="22"/>
          <w:szCs w:val="22"/>
          <w:vertAlign w:val="superscript"/>
        </w:rPr>
        <w:t>ου</w:t>
      </w:r>
      <w:r>
        <w:rPr>
          <w:rFonts w:cs="Times New Roman"/>
          <w:noProof/>
          <w:sz w:val="22"/>
          <w:szCs w:val="22"/>
        </w:rPr>
        <w:t xml:space="preserve"> εργαστηρίου επιχειρηματικότητας (ομάδα Α και Β), </w:t>
      </w:r>
      <w:r w:rsidRPr="00AD4C42">
        <w:rPr>
          <w:rFonts w:cs="Times New Roman"/>
          <w:b/>
          <w:i/>
          <w:noProof/>
          <w:sz w:val="22"/>
          <w:szCs w:val="22"/>
          <w:u w:val="single"/>
        </w:rPr>
        <w:t>αλλά λόγω αδυναμίας δεν μπορούν να το παρακολουθήσουν, παρακαλούνται όπως ενημερώσουν το Γραφείο Υποστήριξης της ΜΟΚΕ (</w:t>
      </w:r>
      <w:hyperlink r:id="rId12" w:history="1">
        <w:r w:rsidRPr="00AD4C42">
          <w:rPr>
            <w:rStyle w:val="-"/>
            <w:rFonts w:cs="Times New Roman"/>
            <w:b/>
            <w:i/>
            <w:noProof/>
            <w:sz w:val="22"/>
            <w:szCs w:val="22"/>
            <w:lang w:val="en-GB"/>
          </w:rPr>
          <w:t>moke</w:t>
        </w:r>
        <w:r w:rsidRPr="00AD4C42">
          <w:rPr>
            <w:rStyle w:val="-"/>
            <w:rFonts w:cs="Times New Roman"/>
            <w:b/>
            <w:i/>
            <w:noProof/>
            <w:sz w:val="22"/>
            <w:szCs w:val="22"/>
          </w:rPr>
          <w:t>@</w:t>
        </w:r>
        <w:r w:rsidRPr="00AD4C42">
          <w:rPr>
            <w:rStyle w:val="-"/>
            <w:rFonts w:cs="Times New Roman"/>
            <w:b/>
            <w:i/>
            <w:noProof/>
            <w:sz w:val="22"/>
            <w:szCs w:val="22"/>
            <w:lang w:val="en-GB"/>
          </w:rPr>
          <w:t>teipat</w:t>
        </w:r>
        <w:r w:rsidRPr="00AD4C42">
          <w:rPr>
            <w:rStyle w:val="-"/>
            <w:rFonts w:cs="Times New Roman"/>
            <w:b/>
            <w:i/>
            <w:noProof/>
            <w:sz w:val="22"/>
            <w:szCs w:val="22"/>
          </w:rPr>
          <w:t>.</w:t>
        </w:r>
        <w:r w:rsidRPr="00AD4C42">
          <w:rPr>
            <w:rStyle w:val="-"/>
            <w:rFonts w:cs="Times New Roman"/>
            <w:b/>
            <w:i/>
            <w:noProof/>
            <w:sz w:val="22"/>
            <w:szCs w:val="22"/>
            <w:lang w:val="en-GB"/>
          </w:rPr>
          <w:t>gr</w:t>
        </w:r>
      </w:hyperlink>
      <w:r w:rsidRPr="00AD4C42">
        <w:rPr>
          <w:rFonts w:cs="Times New Roman"/>
          <w:b/>
          <w:i/>
          <w:noProof/>
          <w:sz w:val="22"/>
          <w:szCs w:val="22"/>
          <w:u w:val="single"/>
        </w:rPr>
        <w:t>, τηλ. 2610-369093) το αργότερο εως</w:t>
      </w:r>
      <w:r w:rsidR="00AD4C42" w:rsidRPr="00AD4C42">
        <w:rPr>
          <w:rFonts w:cs="Times New Roman"/>
          <w:b/>
          <w:i/>
          <w:noProof/>
          <w:sz w:val="22"/>
          <w:szCs w:val="22"/>
          <w:u w:val="single"/>
        </w:rPr>
        <w:t xml:space="preserve"> τη Δευτέρα 7 Ιανουαρίου 2013</w:t>
      </w:r>
      <w:r w:rsidR="00AD4C42">
        <w:rPr>
          <w:rFonts w:cs="Times New Roman"/>
          <w:noProof/>
          <w:sz w:val="22"/>
          <w:szCs w:val="22"/>
        </w:rPr>
        <w:t xml:space="preserve"> ώστε να προωθηθούν οι αιτήσεις τους στο 3</w:t>
      </w:r>
      <w:r w:rsidR="00AD4C42" w:rsidRPr="00AD4C42">
        <w:rPr>
          <w:rFonts w:cs="Times New Roman"/>
          <w:noProof/>
          <w:sz w:val="22"/>
          <w:szCs w:val="22"/>
          <w:vertAlign w:val="superscript"/>
        </w:rPr>
        <w:t>ο</w:t>
      </w:r>
      <w:r w:rsidR="00AD4C42">
        <w:rPr>
          <w:rFonts w:cs="Times New Roman"/>
          <w:noProof/>
          <w:sz w:val="22"/>
          <w:szCs w:val="22"/>
        </w:rPr>
        <w:t xml:space="preserve"> Εργαστήριο. Σε αντίθετη περίπτωση, όσοι δηλαδή δεν ενημερώσουν για την απουσία τους, </w:t>
      </w:r>
      <w:r w:rsidR="001B1474">
        <w:rPr>
          <w:rFonts w:cs="Times New Roman"/>
          <w:noProof/>
          <w:sz w:val="22"/>
          <w:szCs w:val="22"/>
        </w:rPr>
        <w:t xml:space="preserve">θεωρούνται επωφελούμενοι </w:t>
      </w:r>
      <w:r w:rsidR="00AD4C42">
        <w:rPr>
          <w:rFonts w:cs="Times New Roman"/>
          <w:noProof/>
          <w:sz w:val="22"/>
          <w:szCs w:val="22"/>
        </w:rPr>
        <w:t xml:space="preserve">και πάουν να εχουν το δικαίωμα </w:t>
      </w:r>
      <w:r w:rsidR="001B1474">
        <w:rPr>
          <w:rFonts w:cs="Times New Roman"/>
          <w:noProof/>
          <w:sz w:val="22"/>
          <w:szCs w:val="22"/>
        </w:rPr>
        <w:t>επανα</w:t>
      </w:r>
      <w:r w:rsidR="00AD4C42">
        <w:rPr>
          <w:rFonts w:cs="Times New Roman"/>
          <w:noProof/>
          <w:sz w:val="22"/>
          <w:szCs w:val="22"/>
        </w:rPr>
        <w:t xml:space="preserve">συμμετοχής στα εργαστήρια της </w:t>
      </w:r>
      <w:r w:rsidR="001B1474">
        <w:rPr>
          <w:rFonts w:cs="Times New Roman"/>
          <w:noProof/>
          <w:sz w:val="22"/>
          <w:szCs w:val="22"/>
        </w:rPr>
        <w:t>ΜΟΚΕ με την ίδια θεματολογία.</w:t>
      </w:r>
    </w:p>
    <w:p w:rsidR="001B1474" w:rsidRDefault="001B1474" w:rsidP="00EA320F">
      <w:pPr>
        <w:tabs>
          <w:tab w:val="left" w:leader="dot" w:pos="4395"/>
        </w:tabs>
        <w:spacing w:line="276" w:lineRule="auto"/>
        <w:jc w:val="both"/>
        <w:rPr>
          <w:rFonts w:cs="Times New Roman"/>
          <w:noProof/>
          <w:sz w:val="22"/>
          <w:szCs w:val="22"/>
        </w:rPr>
      </w:pPr>
    </w:p>
    <w:p w:rsidR="005F6400" w:rsidRDefault="001B1474" w:rsidP="00EA320F">
      <w:pPr>
        <w:tabs>
          <w:tab w:val="left" w:leader="dot" w:pos="4395"/>
        </w:tabs>
        <w:spacing w:line="276" w:lineRule="auto"/>
        <w:jc w:val="both"/>
        <w:rPr>
          <w:rFonts w:cs="Times New Roman"/>
          <w:b/>
          <w:noProof/>
          <w:sz w:val="22"/>
          <w:szCs w:val="22"/>
          <w:u w:val="single"/>
        </w:rPr>
      </w:pPr>
      <w:r w:rsidRPr="001B1474">
        <w:rPr>
          <w:rFonts w:cs="Times New Roman"/>
          <w:b/>
          <w:noProof/>
          <w:sz w:val="22"/>
          <w:szCs w:val="22"/>
          <w:u w:val="single"/>
        </w:rPr>
        <w:t>Οι θέσεις που θα ακυρωθούν, θα καλυφθούν από τον πίνακα επιλαχόντων.</w:t>
      </w:r>
    </w:p>
    <w:p w:rsidR="001B1474" w:rsidRDefault="001B1474" w:rsidP="00EA320F">
      <w:pPr>
        <w:tabs>
          <w:tab w:val="left" w:leader="dot" w:pos="4395"/>
        </w:tabs>
        <w:spacing w:line="276" w:lineRule="auto"/>
        <w:jc w:val="both"/>
        <w:rPr>
          <w:rFonts w:cs="Times New Roman"/>
          <w:b/>
          <w:noProof/>
          <w:sz w:val="22"/>
          <w:szCs w:val="22"/>
          <w:u w:val="single"/>
        </w:rPr>
      </w:pPr>
    </w:p>
    <w:p w:rsidR="001B1474" w:rsidRPr="002A1E47" w:rsidRDefault="001B1474">
      <w:pPr>
        <w:rPr>
          <w:rFonts w:cs="Times New Roman"/>
          <w:noProof/>
          <w:sz w:val="22"/>
          <w:szCs w:val="22"/>
        </w:rPr>
      </w:pPr>
      <w:r w:rsidRPr="002A1E47">
        <w:rPr>
          <w:rFonts w:cs="Times New Roman"/>
          <w:noProof/>
          <w:sz w:val="22"/>
          <w:szCs w:val="22"/>
        </w:rPr>
        <w:t>Από το Γραφείο Υποστήριξης</w:t>
      </w:r>
    </w:p>
    <w:p w:rsidR="001B1474" w:rsidRPr="002A1E47" w:rsidRDefault="001B1474">
      <w:pPr>
        <w:rPr>
          <w:rFonts w:cs="Times New Roman"/>
          <w:noProof/>
          <w:sz w:val="22"/>
          <w:szCs w:val="22"/>
        </w:rPr>
      </w:pPr>
      <w:r w:rsidRPr="002A1E47">
        <w:rPr>
          <w:rFonts w:cs="Times New Roman"/>
          <w:noProof/>
          <w:sz w:val="22"/>
          <w:szCs w:val="22"/>
        </w:rPr>
        <w:t>Μονάδας Καινοτομίας &amp; Επιχειρηματικότητας</w:t>
      </w:r>
      <w:r w:rsidR="002A1E47">
        <w:rPr>
          <w:rFonts w:cs="Times New Roman"/>
          <w:noProof/>
          <w:sz w:val="22"/>
          <w:szCs w:val="22"/>
        </w:rPr>
        <w:t xml:space="preserve"> (ΜΟΚΕ) </w:t>
      </w:r>
      <w:r w:rsidRPr="002A1E47">
        <w:rPr>
          <w:rFonts w:cs="Times New Roman"/>
          <w:noProof/>
          <w:sz w:val="22"/>
          <w:szCs w:val="22"/>
        </w:rPr>
        <w:t xml:space="preserve">ΤΕΙ Πάτρας </w:t>
      </w:r>
    </w:p>
    <w:sectPr w:rsidR="001B1474" w:rsidRPr="002A1E47" w:rsidSect="001B1474">
      <w:footerReference w:type="default" r:id="rId13"/>
      <w:type w:val="continuous"/>
      <w:pgSz w:w="11906" w:h="16838"/>
      <w:pgMar w:top="426" w:right="1134" w:bottom="426" w:left="1247" w:header="709" w:footer="584" w:gutter="0"/>
      <w:cols w:space="45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5ED5" w:rsidRDefault="00485ED5" w:rsidP="00BC575E">
      <w:r>
        <w:separator/>
      </w:r>
    </w:p>
  </w:endnote>
  <w:endnote w:type="continuationSeparator" w:id="0">
    <w:p w:rsidR="00485ED5" w:rsidRDefault="00485ED5" w:rsidP="00BC575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2B25" w:rsidRDefault="00BB2B25" w:rsidP="00A83641">
    <w:pPr>
      <w:pStyle w:val="a5"/>
      <w:jc w:val="center"/>
    </w:pPr>
    <w:r>
      <w:rPr>
        <w:noProof/>
      </w:rPr>
      <w:drawing>
        <wp:inline distT="0" distB="0" distL="0" distR="0">
          <wp:extent cx="6048375" cy="1439545"/>
          <wp:effectExtent l="19050" t="0" r="9525" b="0"/>
          <wp:docPr id="3" name="2 - Εικόνα" descr="Logo ΕΠΕΕΔΒΜ-201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ΕΠΕΕΔΒΜ-201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48375" cy="1439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B2B25" w:rsidRDefault="00BB2B25">
    <w:pPr>
      <w:pStyle w:val="a5"/>
      <w:spacing w:before="120"/>
      <w:jc w:val="center"/>
      <w:rPr>
        <w:sz w:val="18"/>
      </w:rPr>
    </w:pPr>
    <w:r w:rsidRPr="004C7701">
      <w:rPr>
        <w:b/>
        <w:sz w:val="18"/>
      </w:rPr>
      <w:t xml:space="preserve">Δ: </w:t>
    </w:r>
    <w:r w:rsidRPr="004C7701">
      <w:rPr>
        <w:sz w:val="18"/>
      </w:rPr>
      <w:t xml:space="preserve">Κτίριο ΣΕΥΠ (2ος Όροφος) ΤΕΙ Πάτρας, Μεγ. Αλεξάνδρου 1, Κουκούλι, 26334 Πάτρα </w:t>
    </w:r>
    <w:r w:rsidRPr="004C7701">
      <w:rPr>
        <w:b/>
        <w:sz w:val="18"/>
      </w:rPr>
      <w:t xml:space="preserve">Τ: </w:t>
    </w:r>
    <w:r w:rsidRPr="004C7701">
      <w:rPr>
        <w:sz w:val="18"/>
      </w:rPr>
      <w:t xml:space="preserve">2610 </w:t>
    </w:r>
    <w:r>
      <w:rPr>
        <w:sz w:val="18"/>
      </w:rPr>
      <w:t>369093</w:t>
    </w:r>
    <w:r w:rsidRPr="004C7701">
      <w:rPr>
        <w:sz w:val="18"/>
      </w:rPr>
      <w:t xml:space="preserve"> </w:t>
    </w:r>
    <w:r w:rsidRPr="004C7701">
      <w:rPr>
        <w:b/>
        <w:sz w:val="18"/>
      </w:rPr>
      <w:t xml:space="preserve">Φ: </w:t>
    </w:r>
    <w:r w:rsidRPr="004C7701">
      <w:rPr>
        <w:sz w:val="18"/>
      </w:rPr>
      <w:t xml:space="preserve">2610 </w:t>
    </w:r>
    <w:r>
      <w:rPr>
        <w:sz w:val="18"/>
      </w:rPr>
      <w:t>314170</w:t>
    </w:r>
  </w:p>
  <w:p w:rsidR="00BB2B25" w:rsidRPr="004D6BE1" w:rsidRDefault="00BB2B25" w:rsidP="00A6268A">
    <w:pPr>
      <w:pStyle w:val="a5"/>
      <w:jc w:val="center"/>
      <w:rPr>
        <w:sz w:val="18"/>
        <w:lang w:val="en-US"/>
      </w:rPr>
    </w:pPr>
    <w:r w:rsidRPr="004C7701">
      <w:rPr>
        <w:b/>
        <w:sz w:val="18"/>
        <w:lang w:val="en-US"/>
      </w:rPr>
      <w:t>W</w:t>
    </w:r>
    <w:r w:rsidRPr="004D6BE1">
      <w:rPr>
        <w:b/>
        <w:sz w:val="18"/>
        <w:lang w:val="en-US"/>
      </w:rPr>
      <w:t xml:space="preserve">: </w:t>
    </w:r>
    <w:r w:rsidRPr="004C7701">
      <w:rPr>
        <w:sz w:val="18"/>
        <w:lang w:val="en-US"/>
      </w:rPr>
      <w:t>http</w:t>
    </w:r>
    <w:r w:rsidRPr="004D6BE1">
      <w:rPr>
        <w:sz w:val="18"/>
        <w:lang w:val="en-US"/>
      </w:rPr>
      <w:t>://</w:t>
    </w:r>
    <w:r w:rsidR="00E23E47" w:rsidRPr="004C7701">
      <w:rPr>
        <w:sz w:val="18"/>
        <w:lang w:val="en-US"/>
      </w:rPr>
      <w:t xml:space="preserve"> </w:t>
    </w:r>
    <w:r w:rsidRPr="004C7701">
      <w:rPr>
        <w:sz w:val="18"/>
        <w:lang w:val="en-US"/>
      </w:rPr>
      <w:t>moke</w:t>
    </w:r>
    <w:r w:rsidRPr="004D6BE1">
      <w:rPr>
        <w:sz w:val="18"/>
        <w:lang w:val="en-US"/>
      </w:rPr>
      <w:t>.</w:t>
    </w:r>
    <w:r w:rsidRPr="004C7701">
      <w:rPr>
        <w:sz w:val="18"/>
        <w:lang w:val="en-US"/>
      </w:rPr>
      <w:t>teipat</w:t>
    </w:r>
    <w:r w:rsidRPr="004D6BE1">
      <w:rPr>
        <w:sz w:val="18"/>
        <w:lang w:val="en-US"/>
      </w:rPr>
      <w:t>.</w:t>
    </w:r>
    <w:r w:rsidRPr="004C7701">
      <w:rPr>
        <w:sz w:val="18"/>
        <w:lang w:val="en-US"/>
      </w:rPr>
      <w:t>gr</w:t>
    </w:r>
    <w:r w:rsidRPr="004D6BE1">
      <w:rPr>
        <w:sz w:val="18"/>
        <w:lang w:val="en-US"/>
      </w:rPr>
      <w:t xml:space="preserve"> </w:t>
    </w:r>
    <w:r w:rsidRPr="004C7701">
      <w:rPr>
        <w:b/>
        <w:sz w:val="18"/>
        <w:lang w:val="en-US"/>
      </w:rPr>
      <w:t>E</w:t>
    </w:r>
    <w:r w:rsidRPr="004D6BE1">
      <w:rPr>
        <w:b/>
        <w:sz w:val="18"/>
        <w:lang w:val="en-US"/>
      </w:rPr>
      <w:t xml:space="preserve">: </w:t>
    </w:r>
    <w:r w:rsidRPr="004C7701">
      <w:rPr>
        <w:sz w:val="18"/>
        <w:lang w:val="en-US"/>
      </w:rPr>
      <w:t>moke</w:t>
    </w:r>
    <w:r w:rsidRPr="004D6BE1">
      <w:rPr>
        <w:sz w:val="18"/>
        <w:lang w:val="en-US"/>
      </w:rPr>
      <w:t>@</w:t>
    </w:r>
    <w:r w:rsidRPr="004C7701">
      <w:rPr>
        <w:sz w:val="18"/>
        <w:lang w:val="en-US"/>
      </w:rPr>
      <w:t>teipat</w:t>
    </w:r>
    <w:r w:rsidRPr="004D6BE1">
      <w:rPr>
        <w:sz w:val="18"/>
        <w:lang w:val="en-US"/>
      </w:rPr>
      <w:t>.</w:t>
    </w:r>
    <w:r w:rsidRPr="004C7701">
      <w:rPr>
        <w:sz w:val="18"/>
        <w:lang w:val="en-US"/>
      </w:rPr>
      <w:t>gr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5ED5" w:rsidRDefault="00485ED5" w:rsidP="00BC575E">
      <w:r>
        <w:separator/>
      </w:r>
    </w:p>
  </w:footnote>
  <w:footnote w:type="continuationSeparator" w:id="0">
    <w:p w:rsidR="00485ED5" w:rsidRDefault="00485ED5" w:rsidP="00BC575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8C58E0"/>
    <w:multiLevelType w:val="hybridMultilevel"/>
    <w:tmpl w:val="B8F87BA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62C534F"/>
    <w:multiLevelType w:val="hybridMultilevel"/>
    <w:tmpl w:val="A3BCEE6C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3B45AF"/>
    <w:multiLevelType w:val="hybridMultilevel"/>
    <w:tmpl w:val="8610B44A"/>
    <w:lvl w:ilvl="0" w:tplc="36FE3B40">
      <w:start w:val="1"/>
      <w:numFmt w:val="decimal"/>
      <w:lvlText w:val="%1."/>
      <w:lvlJc w:val="left"/>
      <w:pPr>
        <w:ind w:left="960" w:hanging="360"/>
      </w:pPr>
      <w:rPr>
        <w:rFonts w:hint="default"/>
        <w:b/>
        <w:sz w:val="22"/>
      </w:rPr>
    </w:lvl>
    <w:lvl w:ilvl="1" w:tplc="04080019" w:tentative="1">
      <w:start w:val="1"/>
      <w:numFmt w:val="lowerLetter"/>
      <w:lvlText w:val="%2."/>
      <w:lvlJc w:val="left"/>
      <w:pPr>
        <w:ind w:left="1680" w:hanging="360"/>
      </w:pPr>
    </w:lvl>
    <w:lvl w:ilvl="2" w:tplc="0408001B" w:tentative="1">
      <w:start w:val="1"/>
      <w:numFmt w:val="lowerRoman"/>
      <w:lvlText w:val="%3."/>
      <w:lvlJc w:val="right"/>
      <w:pPr>
        <w:ind w:left="2400" w:hanging="180"/>
      </w:pPr>
    </w:lvl>
    <w:lvl w:ilvl="3" w:tplc="0408000F" w:tentative="1">
      <w:start w:val="1"/>
      <w:numFmt w:val="decimal"/>
      <w:lvlText w:val="%4."/>
      <w:lvlJc w:val="left"/>
      <w:pPr>
        <w:ind w:left="3120" w:hanging="360"/>
      </w:pPr>
    </w:lvl>
    <w:lvl w:ilvl="4" w:tplc="04080019" w:tentative="1">
      <w:start w:val="1"/>
      <w:numFmt w:val="lowerLetter"/>
      <w:lvlText w:val="%5."/>
      <w:lvlJc w:val="left"/>
      <w:pPr>
        <w:ind w:left="3840" w:hanging="360"/>
      </w:pPr>
    </w:lvl>
    <w:lvl w:ilvl="5" w:tplc="0408001B" w:tentative="1">
      <w:start w:val="1"/>
      <w:numFmt w:val="lowerRoman"/>
      <w:lvlText w:val="%6."/>
      <w:lvlJc w:val="right"/>
      <w:pPr>
        <w:ind w:left="4560" w:hanging="180"/>
      </w:pPr>
    </w:lvl>
    <w:lvl w:ilvl="6" w:tplc="0408000F" w:tentative="1">
      <w:start w:val="1"/>
      <w:numFmt w:val="decimal"/>
      <w:lvlText w:val="%7."/>
      <w:lvlJc w:val="left"/>
      <w:pPr>
        <w:ind w:left="5280" w:hanging="360"/>
      </w:pPr>
    </w:lvl>
    <w:lvl w:ilvl="7" w:tplc="04080019" w:tentative="1">
      <w:start w:val="1"/>
      <w:numFmt w:val="lowerLetter"/>
      <w:lvlText w:val="%8."/>
      <w:lvlJc w:val="left"/>
      <w:pPr>
        <w:ind w:left="6000" w:hanging="360"/>
      </w:pPr>
    </w:lvl>
    <w:lvl w:ilvl="8" w:tplc="0408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3">
    <w:nsid w:val="4C2157AD"/>
    <w:multiLevelType w:val="hybridMultilevel"/>
    <w:tmpl w:val="AE6AC97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002FFA"/>
    <w:multiLevelType w:val="hybridMultilevel"/>
    <w:tmpl w:val="ACA6CB2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596103"/>
    <w:multiLevelType w:val="hybridMultilevel"/>
    <w:tmpl w:val="FF60A3C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9B2524"/>
    <w:multiLevelType w:val="hybridMultilevel"/>
    <w:tmpl w:val="BCFC973A"/>
    <w:lvl w:ilvl="0" w:tplc="5C18579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DC6FF9"/>
    <w:multiLevelType w:val="hybridMultilevel"/>
    <w:tmpl w:val="097C15A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3F01"/>
  <w:defaultTabStop w:val="720"/>
  <w:characterSpacingControl w:val="doNotCompress"/>
  <w:hdrShapeDefaults>
    <o:shapedefaults v:ext="edit" spidmax="44034">
      <o:colormenu v:ext="edit" strokecolor="none [16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4E5E20"/>
    <w:rsid w:val="0002249F"/>
    <w:rsid w:val="00050C3F"/>
    <w:rsid w:val="000A3823"/>
    <w:rsid w:val="000B00E1"/>
    <w:rsid w:val="000D625C"/>
    <w:rsid w:val="000E012D"/>
    <w:rsid w:val="000E38D9"/>
    <w:rsid w:val="000E3B0C"/>
    <w:rsid w:val="000F2490"/>
    <w:rsid w:val="000F6876"/>
    <w:rsid w:val="000F7AE9"/>
    <w:rsid w:val="00113AF0"/>
    <w:rsid w:val="00122967"/>
    <w:rsid w:val="00150363"/>
    <w:rsid w:val="00150A55"/>
    <w:rsid w:val="001620DE"/>
    <w:rsid w:val="001719D2"/>
    <w:rsid w:val="00183E60"/>
    <w:rsid w:val="001A18EB"/>
    <w:rsid w:val="001B1474"/>
    <w:rsid w:val="001E7522"/>
    <w:rsid w:val="001F45B4"/>
    <w:rsid w:val="00205133"/>
    <w:rsid w:val="00235973"/>
    <w:rsid w:val="00250439"/>
    <w:rsid w:val="002561E9"/>
    <w:rsid w:val="00263E6E"/>
    <w:rsid w:val="00292258"/>
    <w:rsid w:val="002A1E47"/>
    <w:rsid w:val="002A363A"/>
    <w:rsid w:val="002C7A62"/>
    <w:rsid w:val="002E69FE"/>
    <w:rsid w:val="002F3F53"/>
    <w:rsid w:val="002F650E"/>
    <w:rsid w:val="0031545D"/>
    <w:rsid w:val="00317AD9"/>
    <w:rsid w:val="00345B96"/>
    <w:rsid w:val="00353535"/>
    <w:rsid w:val="0035786E"/>
    <w:rsid w:val="00357E60"/>
    <w:rsid w:val="00360A10"/>
    <w:rsid w:val="003637DE"/>
    <w:rsid w:val="00377962"/>
    <w:rsid w:val="003853F3"/>
    <w:rsid w:val="0039352C"/>
    <w:rsid w:val="003A2EC9"/>
    <w:rsid w:val="003B1DF4"/>
    <w:rsid w:val="003B36DC"/>
    <w:rsid w:val="003B5EEE"/>
    <w:rsid w:val="003C64C2"/>
    <w:rsid w:val="003D02BE"/>
    <w:rsid w:val="003D5357"/>
    <w:rsid w:val="00404388"/>
    <w:rsid w:val="00414F99"/>
    <w:rsid w:val="004205F8"/>
    <w:rsid w:val="00422384"/>
    <w:rsid w:val="00422C63"/>
    <w:rsid w:val="00427124"/>
    <w:rsid w:val="00440870"/>
    <w:rsid w:val="00443605"/>
    <w:rsid w:val="00453B03"/>
    <w:rsid w:val="00462CE9"/>
    <w:rsid w:val="00467CAC"/>
    <w:rsid w:val="00485ED5"/>
    <w:rsid w:val="004C7701"/>
    <w:rsid w:val="004D6BE1"/>
    <w:rsid w:val="004E10B1"/>
    <w:rsid w:val="004E5E20"/>
    <w:rsid w:val="004F235B"/>
    <w:rsid w:val="004F467A"/>
    <w:rsid w:val="004F4FE0"/>
    <w:rsid w:val="00502ADB"/>
    <w:rsid w:val="005260F9"/>
    <w:rsid w:val="00542F6E"/>
    <w:rsid w:val="0056242B"/>
    <w:rsid w:val="00591991"/>
    <w:rsid w:val="00593A3D"/>
    <w:rsid w:val="005A2D5E"/>
    <w:rsid w:val="005A4DDC"/>
    <w:rsid w:val="005D2681"/>
    <w:rsid w:val="005E3385"/>
    <w:rsid w:val="005F6400"/>
    <w:rsid w:val="00605B5E"/>
    <w:rsid w:val="00614AEA"/>
    <w:rsid w:val="006304AF"/>
    <w:rsid w:val="006467BB"/>
    <w:rsid w:val="00664F08"/>
    <w:rsid w:val="006B430A"/>
    <w:rsid w:val="006C7865"/>
    <w:rsid w:val="006D2B3D"/>
    <w:rsid w:val="006E2277"/>
    <w:rsid w:val="006F1C30"/>
    <w:rsid w:val="006F6388"/>
    <w:rsid w:val="00701CF8"/>
    <w:rsid w:val="0072343A"/>
    <w:rsid w:val="007413F3"/>
    <w:rsid w:val="00767844"/>
    <w:rsid w:val="00797996"/>
    <w:rsid w:val="007A791F"/>
    <w:rsid w:val="007C2583"/>
    <w:rsid w:val="007C5B5A"/>
    <w:rsid w:val="007E5B67"/>
    <w:rsid w:val="007F11F9"/>
    <w:rsid w:val="007F5C03"/>
    <w:rsid w:val="00802414"/>
    <w:rsid w:val="008025D9"/>
    <w:rsid w:val="00802DC3"/>
    <w:rsid w:val="008204F8"/>
    <w:rsid w:val="00827D5C"/>
    <w:rsid w:val="00827D99"/>
    <w:rsid w:val="00836FDD"/>
    <w:rsid w:val="00844308"/>
    <w:rsid w:val="00863A9C"/>
    <w:rsid w:val="00885889"/>
    <w:rsid w:val="00896E93"/>
    <w:rsid w:val="008C1498"/>
    <w:rsid w:val="008F00EC"/>
    <w:rsid w:val="008F4BEF"/>
    <w:rsid w:val="00901FC3"/>
    <w:rsid w:val="009336DC"/>
    <w:rsid w:val="00947687"/>
    <w:rsid w:val="0097733E"/>
    <w:rsid w:val="009778AB"/>
    <w:rsid w:val="009935BA"/>
    <w:rsid w:val="00994229"/>
    <w:rsid w:val="0099720B"/>
    <w:rsid w:val="009A654E"/>
    <w:rsid w:val="009B1472"/>
    <w:rsid w:val="009B3B41"/>
    <w:rsid w:val="009B402C"/>
    <w:rsid w:val="009D54E2"/>
    <w:rsid w:val="009D7E68"/>
    <w:rsid w:val="009F014D"/>
    <w:rsid w:val="00A33694"/>
    <w:rsid w:val="00A36AA8"/>
    <w:rsid w:val="00A528FD"/>
    <w:rsid w:val="00A56ECC"/>
    <w:rsid w:val="00A60D76"/>
    <w:rsid w:val="00A6268A"/>
    <w:rsid w:val="00A83641"/>
    <w:rsid w:val="00AA0244"/>
    <w:rsid w:val="00AA6E88"/>
    <w:rsid w:val="00AB15D8"/>
    <w:rsid w:val="00AC12F8"/>
    <w:rsid w:val="00AC31A2"/>
    <w:rsid w:val="00AD4C42"/>
    <w:rsid w:val="00B07A31"/>
    <w:rsid w:val="00B147E2"/>
    <w:rsid w:val="00B26644"/>
    <w:rsid w:val="00B47B3C"/>
    <w:rsid w:val="00B529EA"/>
    <w:rsid w:val="00B70D7B"/>
    <w:rsid w:val="00B80AAC"/>
    <w:rsid w:val="00B81BE9"/>
    <w:rsid w:val="00BB00F5"/>
    <w:rsid w:val="00BB2B25"/>
    <w:rsid w:val="00BC575E"/>
    <w:rsid w:val="00C15BD2"/>
    <w:rsid w:val="00C2479C"/>
    <w:rsid w:val="00C31105"/>
    <w:rsid w:val="00C625DB"/>
    <w:rsid w:val="00CA691A"/>
    <w:rsid w:val="00CB7C60"/>
    <w:rsid w:val="00CC2425"/>
    <w:rsid w:val="00CC5D37"/>
    <w:rsid w:val="00CC758B"/>
    <w:rsid w:val="00CF2442"/>
    <w:rsid w:val="00D13F47"/>
    <w:rsid w:val="00D36AB3"/>
    <w:rsid w:val="00D40338"/>
    <w:rsid w:val="00D44962"/>
    <w:rsid w:val="00D6098E"/>
    <w:rsid w:val="00D62E36"/>
    <w:rsid w:val="00D6449F"/>
    <w:rsid w:val="00D6588A"/>
    <w:rsid w:val="00D65A4B"/>
    <w:rsid w:val="00D82EC5"/>
    <w:rsid w:val="00D906A2"/>
    <w:rsid w:val="00DA47C7"/>
    <w:rsid w:val="00DC099F"/>
    <w:rsid w:val="00DC59ED"/>
    <w:rsid w:val="00DD5C78"/>
    <w:rsid w:val="00DE204B"/>
    <w:rsid w:val="00DE5079"/>
    <w:rsid w:val="00DE7FBC"/>
    <w:rsid w:val="00DF02AD"/>
    <w:rsid w:val="00DF1A11"/>
    <w:rsid w:val="00E03B7C"/>
    <w:rsid w:val="00E10D92"/>
    <w:rsid w:val="00E17F4B"/>
    <w:rsid w:val="00E23E47"/>
    <w:rsid w:val="00E41F0C"/>
    <w:rsid w:val="00E44B22"/>
    <w:rsid w:val="00E646E4"/>
    <w:rsid w:val="00E767C1"/>
    <w:rsid w:val="00E901B1"/>
    <w:rsid w:val="00EA320F"/>
    <w:rsid w:val="00EC51DD"/>
    <w:rsid w:val="00EF477E"/>
    <w:rsid w:val="00EF70B7"/>
    <w:rsid w:val="00F01B36"/>
    <w:rsid w:val="00F03298"/>
    <w:rsid w:val="00F32160"/>
    <w:rsid w:val="00F36F8E"/>
    <w:rsid w:val="00F41B53"/>
    <w:rsid w:val="00F50A66"/>
    <w:rsid w:val="00F5438E"/>
    <w:rsid w:val="00F61665"/>
    <w:rsid w:val="00F65F55"/>
    <w:rsid w:val="00F72731"/>
    <w:rsid w:val="00F752AD"/>
    <w:rsid w:val="00F95688"/>
    <w:rsid w:val="00FC0980"/>
    <w:rsid w:val="00FC46FE"/>
    <w:rsid w:val="00FC50C0"/>
    <w:rsid w:val="00FE0603"/>
    <w:rsid w:val="00FF09AF"/>
    <w:rsid w:val="00FF7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4">
      <o:colormenu v:ext="edit" strokecolor="none [16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47B3C"/>
    <w:rPr>
      <w:rFonts w:asciiTheme="minorHAnsi" w:hAnsiTheme="minorHAns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625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rsid w:val="00502ADB"/>
    <w:rPr>
      <w:color w:val="0000FF" w:themeColor="hyperlink"/>
      <w:u w:val="single"/>
    </w:rPr>
  </w:style>
  <w:style w:type="paragraph" w:styleId="a4">
    <w:name w:val="header"/>
    <w:basedOn w:val="a"/>
    <w:link w:val="Char"/>
    <w:rsid w:val="00BC575E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rsid w:val="00BC575E"/>
    <w:rPr>
      <w:rFonts w:ascii="Arial" w:hAnsi="Arial" w:cs="Arial"/>
      <w:u w:val="single"/>
    </w:rPr>
  </w:style>
  <w:style w:type="paragraph" w:styleId="a5">
    <w:name w:val="footer"/>
    <w:basedOn w:val="a"/>
    <w:link w:val="Char0"/>
    <w:rsid w:val="00BC575E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rsid w:val="00BC575E"/>
    <w:rPr>
      <w:rFonts w:ascii="Arial" w:hAnsi="Arial" w:cs="Arial"/>
      <w:u w:val="single"/>
    </w:rPr>
  </w:style>
  <w:style w:type="paragraph" w:styleId="a6">
    <w:name w:val="Balloon Text"/>
    <w:basedOn w:val="a"/>
    <w:link w:val="Char1"/>
    <w:rsid w:val="00345B96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6"/>
    <w:rsid w:val="00345B96"/>
    <w:rPr>
      <w:rFonts w:ascii="Tahoma" w:hAnsi="Tahoma" w:cs="Tahoma"/>
      <w:sz w:val="16"/>
      <w:szCs w:val="16"/>
      <w:u w:val="single"/>
    </w:rPr>
  </w:style>
  <w:style w:type="paragraph" w:styleId="a7">
    <w:name w:val="List Paragraph"/>
    <w:basedOn w:val="a"/>
    <w:uiPriority w:val="34"/>
    <w:qFormat/>
    <w:rsid w:val="00F32160"/>
    <w:pPr>
      <w:ind w:left="720"/>
      <w:contextualSpacing/>
    </w:pPr>
  </w:style>
  <w:style w:type="paragraph" w:styleId="a8">
    <w:name w:val="footnote text"/>
    <w:basedOn w:val="a"/>
    <w:link w:val="Char2"/>
    <w:rsid w:val="00EC51DD"/>
  </w:style>
  <w:style w:type="character" w:customStyle="1" w:styleId="Char2">
    <w:name w:val="Κείμενο υποσημείωσης Char"/>
    <w:basedOn w:val="a0"/>
    <w:link w:val="a8"/>
    <w:rsid w:val="00EC51DD"/>
    <w:rPr>
      <w:rFonts w:ascii="Arial" w:hAnsi="Arial" w:cs="Arial"/>
      <w:u w:val="single"/>
    </w:rPr>
  </w:style>
  <w:style w:type="character" w:styleId="a9">
    <w:name w:val="footnote reference"/>
    <w:basedOn w:val="a0"/>
    <w:rsid w:val="00EC51DD"/>
    <w:rPr>
      <w:vertAlign w:val="superscript"/>
    </w:rPr>
  </w:style>
  <w:style w:type="paragraph" w:styleId="aa">
    <w:name w:val="endnote text"/>
    <w:basedOn w:val="a"/>
    <w:link w:val="Char3"/>
    <w:rsid w:val="00797996"/>
  </w:style>
  <w:style w:type="character" w:customStyle="1" w:styleId="Char3">
    <w:name w:val="Κείμενο σημείωσης τέλους Char"/>
    <w:basedOn w:val="a0"/>
    <w:link w:val="aa"/>
    <w:rsid w:val="00797996"/>
    <w:rPr>
      <w:rFonts w:ascii="Arial" w:hAnsi="Arial" w:cs="Arial"/>
      <w:u w:val="single"/>
    </w:rPr>
  </w:style>
  <w:style w:type="character" w:styleId="ab">
    <w:name w:val="endnote reference"/>
    <w:basedOn w:val="a0"/>
    <w:rsid w:val="00797996"/>
    <w:rPr>
      <w:vertAlign w:val="superscript"/>
    </w:rPr>
  </w:style>
  <w:style w:type="character" w:customStyle="1" w:styleId="apple-converted-space">
    <w:name w:val="apple-converted-space"/>
    <w:basedOn w:val="a0"/>
    <w:rsid w:val="004D6BE1"/>
  </w:style>
  <w:style w:type="character" w:styleId="ac">
    <w:name w:val="Strong"/>
    <w:basedOn w:val="a0"/>
    <w:uiPriority w:val="22"/>
    <w:qFormat/>
    <w:rsid w:val="004D6BE1"/>
    <w:rPr>
      <w:b/>
      <w:bCs/>
    </w:rPr>
  </w:style>
  <w:style w:type="character" w:styleId="ad">
    <w:name w:val="Emphasis"/>
    <w:basedOn w:val="a0"/>
    <w:uiPriority w:val="20"/>
    <w:qFormat/>
    <w:rsid w:val="005F6400"/>
    <w:rPr>
      <w:i/>
      <w:iCs/>
    </w:rPr>
  </w:style>
  <w:style w:type="paragraph" w:styleId="-HTML">
    <w:name w:val="HTML Preformatted"/>
    <w:basedOn w:val="a"/>
    <w:link w:val="-HTMLChar"/>
    <w:uiPriority w:val="99"/>
    <w:unhideWhenUsed/>
    <w:rsid w:val="001B14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-HTMLChar">
    <w:name w:val="Προ-διαμορφωμένο HTML Char"/>
    <w:basedOn w:val="a0"/>
    <w:link w:val="-HTML"/>
    <w:uiPriority w:val="99"/>
    <w:rsid w:val="001B1474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88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1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oke@teipat.gr" TargetMode="Externa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roumeli.teipat.gr/squirrelmail-1.4.19/src/compose.php?send_to=moke%40teipat.g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ke.teipat.gr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koutras\Application%20Data\Microsoft\&#928;&#961;&#972;&#964;&#965;&#960;&#945;\&#904;&#947;&#947;&#961;&#945;&#966;&#959;%20&#924;&#927;&#922;&#917;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59B29F-756E-46F9-97BB-4A63622ED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Έγγραφο ΜΟΚΕ</Template>
  <TotalTime>2</TotalTime>
  <Pages>1</Pages>
  <Words>308</Words>
  <Characters>1669</Characters>
  <Application>Microsoft Office Word</Application>
  <DocSecurity>0</DocSecurity>
  <Lines>13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Thanasis Koutras</dc:creator>
  <cp:lastModifiedBy>MOKE</cp:lastModifiedBy>
  <cp:revision>2</cp:revision>
  <cp:lastPrinted>2012-08-31T11:32:00Z</cp:lastPrinted>
  <dcterms:created xsi:type="dcterms:W3CDTF">2012-12-17T12:37:00Z</dcterms:created>
  <dcterms:modified xsi:type="dcterms:W3CDTF">2012-12-17T12:37:00Z</dcterms:modified>
</cp:coreProperties>
</file>