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306"/>
      </w:tblGrid>
      <w:tr w:rsidR="00820EDD" w:rsidTr="00820E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06"/>
            </w:tblGrid>
            <w:tr w:rsidR="00820EDD">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8306"/>
                  </w:tblGrid>
                  <w:tr w:rsidR="00820EDD">
                    <w:tc>
                      <w:tcPr>
                        <w:tcW w:w="0" w:type="auto"/>
                        <w:vAlign w:val="center"/>
                        <w:hideMark/>
                      </w:tcPr>
                      <w:p w:rsidR="00820EDD" w:rsidRDefault="00820EDD">
                        <w:pPr>
                          <w:spacing w:line="15" w:lineRule="atLeast"/>
                          <w:rPr>
                            <w:rFonts w:eastAsia="Times New Roman"/>
                          </w:rPr>
                        </w:pPr>
                        <w:r>
                          <w:rPr>
                            <w:rFonts w:eastAsia="Times New Roman"/>
                            <w:noProof/>
                          </w:rPr>
                          <w:drawing>
                            <wp:inline distT="0" distB="0" distL="0" distR="0">
                              <wp:extent cx="5715000" cy="1808480"/>
                              <wp:effectExtent l="0" t="0" r="0" b="1270"/>
                              <wp:docPr id="3" name="Εικόνα 3" descr="E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08480"/>
                                      </a:xfrm>
                                      <a:prstGeom prst="rect">
                                        <a:avLst/>
                                      </a:prstGeom>
                                      <a:noFill/>
                                      <a:ln>
                                        <a:noFill/>
                                      </a:ln>
                                    </pic:spPr>
                                  </pic:pic>
                                </a:graphicData>
                              </a:graphic>
                            </wp:inline>
                          </w:drawing>
                        </w:r>
                      </w:p>
                    </w:tc>
                  </w:tr>
                </w:tbl>
                <w:p w:rsidR="00820EDD" w:rsidRDefault="00820EDD">
                  <w:pPr>
                    <w:rPr>
                      <w:rFonts w:eastAsia="Times New Roman"/>
                      <w:sz w:val="20"/>
                      <w:szCs w:val="20"/>
                    </w:rPr>
                  </w:pPr>
                </w:p>
              </w:tc>
            </w:tr>
          </w:tbl>
          <w:p w:rsidR="00820EDD" w:rsidRDefault="00820EDD">
            <w:pPr>
              <w:jc w:val="center"/>
              <w:rPr>
                <w:rFonts w:eastAsia="Times New Roman"/>
                <w:sz w:val="20"/>
                <w:szCs w:val="20"/>
              </w:rPr>
            </w:pPr>
          </w:p>
        </w:tc>
      </w:tr>
    </w:tbl>
    <w:p w:rsidR="00820EDD" w:rsidRDefault="00820EDD" w:rsidP="00820EDD">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306"/>
      </w:tblGrid>
      <w:tr w:rsidR="00820EDD" w:rsidTr="00820E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06"/>
            </w:tblGrid>
            <w:tr w:rsidR="00820EDD">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8306"/>
                  </w:tblGrid>
                  <w:tr w:rsidR="00820EDD">
                    <w:tc>
                      <w:tcPr>
                        <w:tcW w:w="0" w:type="auto"/>
                        <w:vAlign w:val="center"/>
                        <w:hideMark/>
                      </w:tcPr>
                      <w:p w:rsidR="00820EDD" w:rsidRDefault="00820EDD">
                        <w:pPr>
                          <w:spacing w:line="15" w:lineRule="atLeast"/>
                          <w:rPr>
                            <w:rFonts w:eastAsia="Times New Roman"/>
                          </w:rPr>
                        </w:pPr>
                        <w:r>
                          <w:rPr>
                            <w:rFonts w:eastAsia="Times New Roman"/>
                            <w:noProof/>
                          </w:rPr>
                          <w:drawing>
                            <wp:inline distT="0" distB="0" distL="0" distR="0">
                              <wp:extent cx="5715000" cy="4287520"/>
                              <wp:effectExtent l="0" t="0" r="0" b="0"/>
                              <wp:docPr id="2" name="Εικόνα 2" descr="E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7520"/>
                                      </a:xfrm>
                                      <a:prstGeom prst="rect">
                                        <a:avLst/>
                                      </a:prstGeom>
                                      <a:noFill/>
                                      <a:ln>
                                        <a:noFill/>
                                      </a:ln>
                                    </pic:spPr>
                                  </pic:pic>
                                </a:graphicData>
                              </a:graphic>
                            </wp:inline>
                          </w:drawing>
                        </w:r>
                      </w:p>
                    </w:tc>
                  </w:tr>
                </w:tbl>
                <w:p w:rsidR="00820EDD" w:rsidRDefault="00820EDD">
                  <w:pPr>
                    <w:rPr>
                      <w:rFonts w:eastAsia="Times New Roman"/>
                      <w:sz w:val="20"/>
                      <w:szCs w:val="20"/>
                    </w:rPr>
                  </w:pPr>
                </w:p>
              </w:tc>
            </w:tr>
          </w:tbl>
          <w:p w:rsidR="00820EDD" w:rsidRDefault="00820EDD">
            <w:pPr>
              <w:jc w:val="center"/>
              <w:rPr>
                <w:rFonts w:eastAsia="Times New Roman"/>
                <w:sz w:val="20"/>
                <w:szCs w:val="20"/>
              </w:rPr>
            </w:pPr>
          </w:p>
        </w:tc>
      </w:tr>
    </w:tbl>
    <w:p w:rsidR="00820EDD" w:rsidRDefault="00820EDD" w:rsidP="00820EDD">
      <w:pPr>
        <w:jc w:val="center"/>
        <w:rPr>
          <w:rFonts w:eastAsia="Times New Roman"/>
          <w:vanish/>
        </w:rPr>
      </w:pPr>
    </w:p>
    <w:tbl>
      <w:tblPr>
        <w:tblW w:w="5547" w:type="pct"/>
        <w:jc w:val="center"/>
        <w:tblCellMar>
          <w:left w:w="0" w:type="dxa"/>
          <w:right w:w="0" w:type="dxa"/>
        </w:tblCellMar>
        <w:tblLook w:val="04A0" w:firstRow="1" w:lastRow="0" w:firstColumn="1" w:lastColumn="0" w:noHBand="0" w:noVBand="1"/>
      </w:tblPr>
      <w:tblGrid>
        <w:gridCol w:w="9215"/>
      </w:tblGrid>
      <w:tr w:rsidR="00820EDD" w:rsidTr="00542342">
        <w:trPr>
          <w:jc w:val="center"/>
        </w:trPr>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20EDD">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820EDD">
                    <w:tc>
                      <w:tcPr>
                        <w:tcW w:w="0" w:type="auto"/>
                        <w:tcMar>
                          <w:top w:w="150" w:type="dxa"/>
                          <w:left w:w="150" w:type="dxa"/>
                          <w:bottom w:w="150" w:type="dxa"/>
                          <w:right w:w="150" w:type="dxa"/>
                        </w:tcMar>
                        <w:vAlign w:val="center"/>
                        <w:hideMark/>
                      </w:tcPr>
                      <w:p w:rsidR="00820EDD" w:rsidRDefault="00820EDD">
                        <w:pPr>
                          <w:pStyle w:val="Web"/>
                          <w:jc w:val="both"/>
                          <w:rPr>
                            <w:rFonts w:ascii="Arial" w:hAnsi="Arial" w:cs="Arial"/>
                            <w:color w:val="000000"/>
                          </w:rPr>
                        </w:pPr>
                        <w:r>
                          <w:rPr>
                            <w:rFonts w:ascii="Arial" w:hAnsi="Arial" w:cs="Arial"/>
                            <w:b/>
                            <w:bCs/>
                            <w:color w:val="000000"/>
                            <w:sz w:val="21"/>
                            <w:szCs w:val="21"/>
                            <w:shd w:val="clear" w:color="auto" w:fill="FFFFFF"/>
                          </w:rPr>
                          <w:t xml:space="preserve">Για την άρτια προετοιμασία </w:t>
                        </w:r>
                        <w:r>
                          <w:rPr>
                            <w:rFonts w:ascii="Arial" w:hAnsi="Arial" w:cs="Arial"/>
                            <w:b/>
                            <w:bCs/>
                            <w:color w:val="E74C3C"/>
                            <w:sz w:val="21"/>
                            <w:szCs w:val="21"/>
                            <w:shd w:val="clear" w:color="auto" w:fill="FFFFFF"/>
                          </w:rPr>
                          <w:t xml:space="preserve">και την έγκαιρη </w:t>
                        </w:r>
                        <w:r>
                          <w:rPr>
                            <w:rFonts w:ascii="Arial" w:hAnsi="Arial" w:cs="Arial"/>
                            <w:b/>
                            <w:bCs/>
                            <w:color w:val="000000"/>
                            <w:sz w:val="21"/>
                            <w:szCs w:val="21"/>
                            <w:shd w:val="clear" w:color="auto" w:fill="FFFFFF"/>
                          </w:rPr>
                          <w:t>υποβολή στο ΕΣΠΑ εργαλειοθήκη, τον Αναπτυξιακό νόμο ή σε άλλο ενεργό πρόγραμμά επιδότησης, ελάτε σε επικοινωνία με το αρμόδιο τμήμα μας με σκοπό την σύνταξη της προτάσεως σας.</w:t>
                        </w:r>
                        <w:r w:rsidR="00542342" w:rsidRPr="00542342">
                          <w:rPr>
                            <w:rFonts w:ascii="Arial" w:hAnsi="Arial" w:cs="Arial"/>
                            <w:b/>
                            <w:bCs/>
                            <w:color w:val="000000"/>
                            <w:sz w:val="21"/>
                            <w:szCs w:val="21"/>
                            <w:shd w:val="clear" w:color="auto" w:fill="FFFFFF"/>
                          </w:rPr>
                          <w:t xml:space="preserve"> </w:t>
                        </w:r>
                        <w:r>
                          <w:rPr>
                            <w:rFonts w:ascii="Arial" w:hAnsi="Arial" w:cs="Arial"/>
                            <w:b/>
                            <w:bCs/>
                            <w:color w:val="000000"/>
                            <w:sz w:val="21"/>
                            <w:szCs w:val="21"/>
                            <w:shd w:val="clear" w:color="auto" w:fill="FFFFFF"/>
                          </w:rPr>
                          <w:t>Τηλέφωνο επικοινωνίας  2106926590</w:t>
                        </w:r>
                      </w:p>
                      <w:p w:rsidR="00820EDD" w:rsidRDefault="00820EDD">
                        <w:pPr>
                          <w:pStyle w:val="Web"/>
                          <w:jc w:val="both"/>
                          <w:rPr>
                            <w:rFonts w:ascii="Arial" w:hAnsi="Arial" w:cs="Arial"/>
                            <w:color w:val="000000"/>
                          </w:rPr>
                        </w:pPr>
                        <w:r>
                          <w:rPr>
                            <w:rFonts w:ascii="Arial" w:hAnsi="Arial" w:cs="Arial"/>
                            <w:color w:val="000000"/>
                          </w:rPr>
                          <w:t> </w:t>
                        </w:r>
                      </w:p>
                      <w:p w:rsidR="00820EDD" w:rsidRDefault="00820EDD">
                        <w:pPr>
                          <w:pStyle w:val="Web"/>
                          <w:jc w:val="both"/>
                          <w:rPr>
                            <w:rFonts w:ascii="Arial" w:hAnsi="Arial" w:cs="Arial"/>
                            <w:color w:val="000000"/>
                          </w:rPr>
                        </w:pPr>
                        <w:r>
                          <w:rPr>
                            <w:rFonts w:ascii="Arial" w:hAnsi="Arial" w:cs="Arial"/>
                            <w:b/>
                            <w:bCs/>
                            <w:color w:val="000000"/>
                            <w:sz w:val="21"/>
                            <w:szCs w:val="21"/>
                            <w:shd w:val="clear" w:color="auto" w:fill="FFFFFF"/>
                          </w:rPr>
                          <w:t xml:space="preserve">Παρέχεται </w:t>
                        </w:r>
                        <w:hyperlink r:id="rId7" w:tgtFrame="_blank" w:history="1">
                          <w:r>
                            <w:rPr>
                              <w:rStyle w:val="-"/>
                              <w:rFonts w:ascii="Arial" w:hAnsi="Arial" w:cs="Arial"/>
                              <w:b/>
                              <w:bCs/>
                              <w:color w:val="337AB7"/>
                              <w:sz w:val="21"/>
                              <w:szCs w:val="21"/>
                              <w:shd w:val="clear" w:color="auto" w:fill="FFFFFF"/>
                            </w:rPr>
                            <w:t xml:space="preserve">Δωρεάν Προέλεγχος Επιδότησης </w:t>
                          </w:r>
                        </w:hyperlink>
                        <w:r>
                          <w:rPr>
                            <w:rFonts w:ascii="Arial" w:hAnsi="Arial" w:cs="Arial"/>
                            <w:b/>
                            <w:bCs/>
                            <w:noProof/>
                            <w:color w:val="000000"/>
                            <w:sz w:val="21"/>
                            <w:szCs w:val="21"/>
                            <w:shd w:val="clear" w:color="auto" w:fill="FFFFFF"/>
                          </w:rPr>
                          <w:drawing>
                            <wp:inline distT="0" distB="0" distL="0" distR="0">
                              <wp:extent cx="10160" cy="10160"/>
                              <wp:effectExtent l="0" t="0" r="0" b="0"/>
                              <wp:docPr id="1" name="Εικόνα 1" descr="http://ilfconsult.msnd4.com/tracking/ro/e10dc98f-e3d1-4d0a-94d6-0d2dce5d1801/f116aa96-8f1e-4808-9747-da7a3d089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fconsult.msnd4.com/tracking/ro/e10dc98f-e3d1-4d0a-94d6-0d2dce5d1801/f116aa96-8f1e-4808-9747-da7a3d089f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hAnsi="Arial" w:cs="Arial"/>
                            <w:b/>
                            <w:bCs/>
                            <w:color w:val="000000"/>
                            <w:sz w:val="21"/>
                            <w:szCs w:val="21"/>
                            <w:shd w:val="clear" w:color="auto" w:fill="FFFFFF"/>
                          </w:rPr>
                          <w:t>και δεν καταβάλλεται καμία αμοιβή αν δεν κριθεί επιλέξιμη η επιχείρηση ή η δράση σας για συμμετοχή σε Πρόγραμμα Επιδότησης.</w:t>
                        </w:r>
                      </w:p>
                      <w:p w:rsidR="00820EDD" w:rsidRDefault="00820EDD">
                        <w:pPr>
                          <w:pStyle w:val="Web"/>
                          <w:jc w:val="both"/>
                          <w:rPr>
                            <w:rFonts w:ascii="Arial" w:hAnsi="Arial" w:cs="Arial"/>
                            <w:color w:val="000000"/>
                          </w:rPr>
                        </w:pPr>
                        <w:r>
                          <w:rPr>
                            <w:rFonts w:ascii="Arial" w:hAnsi="Arial" w:cs="Arial"/>
                            <w:color w:val="000000"/>
                          </w:rPr>
                          <w:t> </w:t>
                        </w:r>
                      </w:p>
                      <w:p w:rsidR="00820EDD" w:rsidRDefault="00820EDD" w:rsidP="00542342">
                        <w:pPr>
                          <w:pStyle w:val="Web"/>
                          <w:ind w:right="-81"/>
                          <w:jc w:val="both"/>
                          <w:rPr>
                            <w:rFonts w:ascii="Arial" w:hAnsi="Arial" w:cs="Arial"/>
                            <w:color w:val="000000"/>
                          </w:rPr>
                        </w:pPr>
                        <w:r>
                          <w:rPr>
                            <w:rFonts w:ascii="Arial" w:hAnsi="Arial" w:cs="Arial"/>
                            <w:b/>
                            <w:bCs/>
                            <w:color w:val="000000"/>
                            <w:sz w:val="21"/>
                            <w:szCs w:val="21"/>
                            <w:shd w:val="clear" w:color="auto" w:fill="FFFFFF"/>
                          </w:rPr>
                          <w:t>Για περισσότερες πληροφορίες σχετικά με τα ενεργά πρ</w:t>
                        </w:r>
                        <w:r w:rsidR="00542342">
                          <w:rPr>
                            <w:rFonts w:ascii="Arial" w:hAnsi="Arial" w:cs="Arial"/>
                            <w:b/>
                            <w:bCs/>
                            <w:color w:val="000000"/>
                            <w:sz w:val="21"/>
                            <w:szCs w:val="21"/>
                            <w:shd w:val="clear" w:color="auto" w:fill="FFFFFF"/>
                          </w:rPr>
                          <w:t>ογράμματα επιλέξτε την κατηγορία</w:t>
                        </w:r>
                        <w:r>
                          <w:rPr>
                            <w:rFonts w:ascii="Arial" w:hAnsi="Arial" w:cs="Arial"/>
                            <w:b/>
                            <w:bCs/>
                            <w:color w:val="000000"/>
                            <w:sz w:val="21"/>
                            <w:szCs w:val="21"/>
                            <w:shd w:val="clear" w:color="auto" w:fill="FFFFFF"/>
                          </w:rPr>
                          <w:t> που σας ενδιαφέρει :</w:t>
                        </w:r>
                      </w:p>
                      <w:p w:rsidR="00820EDD" w:rsidRDefault="00820EDD">
                        <w:pPr>
                          <w:pStyle w:val="Web"/>
                          <w:jc w:val="both"/>
                          <w:rPr>
                            <w:rFonts w:ascii="Arial" w:hAnsi="Arial" w:cs="Arial"/>
                            <w:color w:val="000000"/>
                          </w:rPr>
                        </w:pPr>
                        <w:r>
                          <w:rPr>
                            <w:rFonts w:ascii="Arial" w:hAnsi="Arial" w:cs="Arial"/>
                            <w:color w:val="000000"/>
                          </w:rPr>
                          <w:t> </w:t>
                        </w:r>
                      </w:p>
                      <w:p w:rsidR="00820EDD" w:rsidRDefault="00820EDD">
                        <w:pPr>
                          <w:numPr>
                            <w:ilvl w:val="0"/>
                            <w:numId w:val="1"/>
                          </w:numPr>
                          <w:spacing w:before="100" w:beforeAutospacing="1" w:after="100" w:afterAutospacing="1"/>
                          <w:jc w:val="both"/>
                          <w:rPr>
                            <w:rFonts w:ascii="Arial" w:eastAsia="Times New Roman" w:hAnsi="Arial" w:cs="Arial"/>
                            <w:color w:val="000000"/>
                          </w:rPr>
                        </w:pPr>
                        <w:hyperlink r:id="rId9" w:tgtFrame="_blank" w:history="1">
                          <w:r>
                            <w:rPr>
                              <w:rStyle w:val="-"/>
                              <w:rFonts w:ascii="Arial" w:eastAsia="Times New Roman" w:hAnsi="Arial" w:cs="Arial"/>
                              <w:b/>
                              <w:bCs/>
                              <w:color w:val="FF0000"/>
                              <w:sz w:val="21"/>
                              <w:szCs w:val="21"/>
                              <w:bdr w:val="none" w:sz="0" w:space="0" w:color="auto" w:frame="1"/>
                            </w:rPr>
                            <w:t xml:space="preserve">ΟΑΕΔ : </w:t>
                          </w:r>
                        </w:hyperlink>
                        <w:hyperlink r:id="rId10" w:tgtFrame="_blank" w:history="1">
                          <w:r>
                            <w:rPr>
                              <w:rStyle w:val="-"/>
                              <w:rFonts w:ascii="Arial" w:eastAsia="Times New Roman" w:hAnsi="Arial" w:cs="Arial"/>
                              <w:b/>
                              <w:bCs/>
                              <w:sz w:val="21"/>
                              <w:szCs w:val="21"/>
                              <w:bdr w:val="none" w:sz="0" w:space="0" w:color="auto" w:frame="1"/>
                            </w:rPr>
                            <w:t>Πρόγραμμα δεύτερης επιχειρηματικής ευκαιρίας πέντε χιλιάδων (5.000) ανέργων, πρώην αυτοαπασχολουμένων, με στόχο την επανένταξή τους στην αγορά εργασίας / Υποβολές από 20/02/2019</w:t>
                          </w:r>
                        </w:hyperlink>
                      </w:p>
                      <w:p w:rsidR="00820EDD" w:rsidRDefault="00820ED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E74C3C"/>
                            <w:sz w:val="21"/>
                            <w:szCs w:val="21"/>
                            <w:shd w:val="clear" w:color="auto" w:fill="FFFFFF"/>
                          </w:rPr>
                          <w:lastRenderedPageBreak/>
                          <w:t xml:space="preserve">ΕΣΠΑ 2019 : 50% έως 65% Επιδότηση : </w:t>
                        </w:r>
                        <w:r>
                          <w:rPr>
                            <w:rFonts w:ascii="Arial" w:eastAsia="Times New Roman" w:hAnsi="Arial" w:cs="Arial"/>
                            <w:b/>
                            <w:bCs/>
                            <w:color w:val="000000"/>
                            <w:sz w:val="21"/>
                            <w:szCs w:val="21"/>
                            <w:shd w:val="clear" w:color="auto" w:fill="FFFFFF"/>
                          </w:rPr>
                          <w:t xml:space="preserve">Εμπόριο – Εστίαση – Εκπαίδευση – Τουρισμός – Υπηρεσίες – </w:t>
                        </w:r>
                        <w:proofErr w:type="spellStart"/>
                        <w:r>
                          <w:rPr>
                            <w:rFonts w:ascii="Arial" w:eastAsia="Times New Roman" w:hAnsi="Arial" w:cs="Arial"/>
                            <w:b/>
                            <w:bCs/>
                            <w:color w:val="000000"/>
                            <w:sz w:val="21"/>
                            <w:szCs w:val="21"/>
                            <w:shd w:val="clear" w:color="auto" w:fill="FFFFFF"/>
                          </w:rPr>
                          <w:t>Αγροδιατροφή</w:t>
                        </w:r>
                        <w:proofErr w:type="spellEnd"/>
                        <w:r>
                          <w:rPr>
                            <w:rFonts w:ascii="Arial" w:eastAsia="Times New Roman" w:hAnsi="Arial" w:cs="Arial"/>
                            <w:b/>
                            <w:bCs/>
                            <w:color w:val="000000"/>
                            <w:sz w:val="21"/>
                            <w:szCs w:val="21"/>
                            <w:shd w:val="clear" w:color="auto" w:fill="FFFFFF"/>
                          </w:rPr>
                          <w:t xml:space="preserve"> – Βιομηχανία Τροφίμων-Ενέργεια-Εφοδιαστική Αλυσίδα -Πολιτιστικές και Δημιουργικές Βιομηχανίες -Περιβάλλον-Τεχνολογίες Πληροφορικής και Επικοινωνίας -Υγεία -Υλικά – Κατασκευές.</w:t>
                        </w:r>
                      </w:p>
                      <w:p w:rsidR="00820EDD" w:rsidRDefault="00820EDD">
                        <w:pPr>
                          <w:pStyle w:val="Web"/>
                          <w:rPr>
                            <w:rFonts w:ascii="Arial" w:hAnsi="Arial" w:cs="Arial"/>
                            <w:color w:val="000000"/>
                          </w:rPr>
                        </w:pPr>
                        <w:r>
                          <w:rPr>
                            <w:rFonts w:ascii="Arial" w:hAnsi="Arial" w:cs="Arial"/>
                            <w:b/>
                            <w:bCs/>
                            <w:color w:val="FF0000"/>
                            <w:sz w:val="21"/>
                            <w:szCs w:val="21"/>
                            <w:shd w:val="clear" w:color="auto" w:fill="FFFFFF"/>
                          </w:rPr>
                          <w:t>Επιλέξτε την κατηγορία που σας ενδιαφέρει :</w:t>
                        </w:r>
                      </w:p>
                      <w:p w:rsidR="00820EDD" w:rsidRDefault="00820EDD">
                        <w:pPr>
                          <w:pStyle w:val="Web"/>
                          <w:rPr>
                            <w:rFonts w:ascii="Arial" w:hAnsi="Arial" w:cs="Arial"/>
                            <w:color w:val="000000"/>
                          </w:rPr>
                        </w:pPr>
                        <w:r>
                          <w:rPr>
                            <w:rFonts w:ascii="Arial" w:hAnsi="Arial" w:cs="Arial"/>
                            <w:b/>
                            <w:bCs/>
                            <w:color w:val="000000"/>
                            <w:sz w:val="21"/>
                            <w:szCs w:val="21"/>
                          </w:rPr>
                          <w:t>50% έως 65% επιδότηση ενδεικτικά για</w:t>
                        </w:r>
                        <w:r>
                          <w:rPr>
                            <w:rFonts w:ascii="Arial" w:hAnsi="Arial" w:cs="Arial"/>
                            <w:color w:val="000000"/>
                            <w:sz w:val="21"/>
                            <w:szCs w:val="21"/>
                          </w:rPr>
                          <w:t xml:space="preserve">: Υπηρεσίες – </w:t>
                        </w:r>
                        <w:proofErr w:type="spellStart"/>
                        <w:r>
                          <w:rPr>
                            <w:rFonts w:ascii="Arial" w:hAnsi="Arial" w:cs="Arial"/>
                            <w:color w:val="000000"/>
                            <w:sz w:val="21"/>
                            <w:szCs w:val="21"/>
                          </w:rPr>
                          <w:t>Αγροδιατροφή</w:t>
                        </w:r>
                        <w:proofErr w:type="spellEnd"/>
                        <w:r>
                          <w:rPr>
                            <w:rFonts w:ascii="Arial" w:hAnsi="Arial" w:cs="Arial"/>
                            <w:color w:val="000000"/>
                            <w:sz w:val="21"/>
                            <w:szCs w:val="21"/>
                          </w:rPr>
                          <w:t xml:space="preserve"> – Βιομηχανία Τροφίμων-Ενέργεια- Τουρισμό – Εφοδιαστική Αλυσίδα -Πολιτιστικές και Δημιουργικές Βιομηχανίες -Περιβάλλον-Τεχνολογίες Πληροφορικής και Επικοινωνίας -Υγεία-Υλικά – Κατασκευές. </w:t>
                        </w:r>
                        <w:hyperlink r:id="rId11" w:tgtFrame="_blank" w:history="1">
                          <w:proofErr w:type="spellStart"/>
                          <w:r>
                            <w:rPr>
                              <w:rStyle w:val="-"/>
                              <w:rFonts w:ascii="Arial" w:hAnsi="Arial" w:cs="Arial"/>
                              <w:b/>
                              <w:bCs/>
                              <w:color w:val="4F81BD"/>
                              <w:sz w:val="21"/>
                              <w:szCs w:val="21"/>
                            </w:rPr>
                            <w:t>click</w:t>
                          </w:r>
                          <w:proofErr w:type="spellEnd"/>
                          <w:r>
                            <w:rPr>
                              <w:rStyle w:val="-"/>
                              <w:rFonts w:ascii="Arial" w:hAnsi="Arial" w:cs="Arial"/>
                              <w:b/>
                              <w:bCs/>
                              <w:color w:val="4F81BD"/>
                              <w:sz w:val="21"/>
                              <w:szCs w:val="21"/>
                            </w:rPr>
                            <w:t xml:space="preserve"> εδώ Εργαλειοθήκη Ανταγωνιστικότητας Μικρών και Πολύ Μικρών Επιχειρήσεων</w:t>
                          </w:r>
                        </w:hyperlink>
                      </w:p>
                      <w:p w:rsidR="00820EDD" w:rsidRDefault="00820EDD">
                        <w:pPr>
                          <w:pStyle w:val="Web"/>
                          <w:rPr>
                            <w:rFonts w:ascii="Arial" w:hAnsi="Arial" w:cs="Arial"/>
                            <w:color w:val="000000"/>
                          </w:rPr>
                        </w:pPr>
                        <w:r>
                          <w:rPr>
                            <w:rFonts w:ascii="Arial" w:hAnsi="Arial" w:cs="Arial"/>
                            <w:b/>
                            <w:bCs/>
                            <w:color w:val="000000"/>
                            <w:sz w:val="21"/>
                            <w:szCs w:val="21"/>
                          </w:rPr>
                          <w:t>50% επιδότηση ενδεικτικά για:</w:t>
                        </w:r>
                        <w:r>
                          <w:rPr>
                            <w:rFonts w:ascii="Arial" w:hAnsi="Arial" w:cs="Arial"/>
                            <w:color w:val="000000"/>
                            <w:sz w:val="21"/>
                            <w:szCs w:val="21"/>
                          </w:rPr>
                          <w:t xml:space="preserve"> Εστίαση – Λιανικό Εμπόριο – Εκπαίδευση </w:t>
                        </w:r>
                        <w:hyperlink r:id="rId12" w:tgtFrame="_blank" w:history="1">
                          <w:proofErr w:type="spellStart"/>
                          <w:r>
                            <w:rPr>
                              <w:rStyle w:val="-"/>
                              <w:rFonts w:ascii="Arial" w:hAnsi="Arial" w:cs="Arial"/>
                              <w:b/>
                              <w:bCs/>
                              <w:color w:val="4F81BD"/>
                              <w:sz w:val="21"/>
                              <w:szCs w:val="21"/>
                            </w:rPr>
                            <w:t>click</w:t>
                          </w:r>
                          <w:proofErr w:type="spellEnd"/>
                          <w:r>
                            <w:rPr>
                              <w:rStyle w:val="-"/>
                              <w:rFonts w:ascii="Arial" w:hAnsi="Arial" w:cs="Arial"/>
                              <w:b/>
                              <w:bCs/>
                              <w:color w:val="4F81BD"/>
                              <w:sz w:val="21"/>
                              <w:szCs w:val="21"/>
                            </w:rPr>
                            <w:t xml:space="preserve"> εδώ Εργαλειοθήκη Επιχειρηματικότητας: Εμπόριο – Εστίαση – Εκπαίδευση</w:t>
                          </w:r>
                        </w:hyperlink>
                      </w:p>
                      <w:p w:rsidR="00820EDD" w:rsidRDefault="00820EDD">
                        <w:pPr>
                          <w:numPr>
                            <w:ilvl w:val="0"/>
                            <w:numId w:val="3"/>
                          </w:numPr>
                          <w:spacing w:before="100" w:beforeAutospacing="1" w:after="100" w:afterAutospacing="1"/>
                          <w:rPr>
                            <w:rFonts w:ascii="Arial" w:eastAsia="Times New Roman" w:hAnsi="Arial" w:cs="Arial"/>
                            <w:color w:val="000000"/>
                          </w:rPr>
                        </w:pPr>
                        <w:r>
                          <w:rPr>
                            <w:rStyle w:val="a3"/>
                            <w:rFonts w:ascii="Arial" w:eastAsia="Times New Roman" w:hAnsi="Arial" w:cs="Arial"/>
                            <w:color w:val="FF0000"/>
                            <w:sz w:val="21"/>
                            <w:szCs w:val="21"/>
                          </w:rPr>
                          <w:t xml:space="preserve">Αναπτυξιακός Νόμος: </w:t>
                        </w:r>
                      </w:p>
                      <w:p w:rsidR="00820EDD" w:rsidRDefault="00820EDD">
                        <w:pPr>
                          <w:pStyle w:val="Web"/>
                          <w:rPr>
                            <w:rFonts w:ascii="Arial" w:hAnsi="Arial" w:cs="Arial"/>
                            <w:color w:val="000000"/>
                          </w:rPr>
                        </w:pPr>
                        <w:hyperlink r:id="rId13" w:tgtFrame="_blank" w:history="1">
                          <w:r>
                            <w:rPr>
                              <w:rStyle w:val="-"/>
                              <w:rFonts w:ascii="Arial" w:hAnsi="Arial" w:cs="Arial"/>
                              <w:b/>
                              <w:bCs/>
                              <w:color w:val="337AB7"/>
                              <w:sz w:val="21"/>
                              <w:szCs w:val="21"/>
                            </w:rPr>
                            <w:t xml:space="preserve">Έναρξη Υποβολών «Γενική </w:t>
                          </w:r>
                          <w:proofErr w:type="spellStart"/>
                          <w:r>
                            <w:rPr>
                              <w:rStyle w:val="-"/>
                              <w:rFonts w:ascii="Arial" w:hAnsi="Arial" w:cs="Arial"/>
                              <w:b/>
                              <w:bCs/>
                              <w:color w:val="337AB7"/>
                              <w:sz w:val="21"/>
                              <w:szCs w:val="21"/>
                            </w:rPr>
                            <w:t>Επιχειρηματικότητα».Επιδότηση</w:t>
                          </w:r>
                          <w:proofErr w:type="spellEnd"/>
                          <w:r>
                            <w:rPr>
                              <w:rStyle w:val="-"/>
                              <w:rFonts w:ascii="Arial" w:hAnsi="Arial" w:cs="Arial"/>
                              <w:b/>
                              <w:bCs/>
                              <w:color w:val="337AB7"/>
                              <w:sz w:val="21"/>
                              <w:szCs w:val="21"/>
                            </w:rPr>
                            <w:t xml:space="preserve"> έως 55% Αναπτυξιακός Νόμος</w:t>
                          </w:r>
                        </w:hyperlink>
                      </w:p>
                      <w:p w:rsidR="00820EDD" w:rsidRDefault="00820EDD">
                        <w:pPr>
                          <w:pStyle w:val="Web"/>
                          <w:rPr>
                            <w:rFonts w:ascii="Arial" w:hAnsi="Arial" w:cs="Arial"/>
                            <w:color w:val="000000"/>
                          </w:rPr>
                        </w:pPr>
                        <w:r>
                          <w:rPr>
                            <w:rStyle w:val="a3"/>
                            <w:rFonts w:ascii="Arial" w:hAnsi="Arial" w:cs="Arial"/>
                            <w:color w:val="000000"/>
                            <w:sz w:val="21"/>
                            <w:szCs w:val="21"/>
                          </w:rPr>
                          <w:t>Έως 29/03/</w:t>
                        </w:r>
                        <w:r>
                          <w:rPr>
                            <w:rFonts w:ascii="Arial" w:hAnsi="Arial" w:cs="Arial"/>
                            <w:b/>
                            <w:bCs/>
                            <w:color w:val="000000"/>
                            <w:sz w:val="21"/>
                            <w:szCs w:val="21"/>
                          </w:rPr>
                          <w:t>2019</w:t>
                        </w:r>
                        <w:r>
                          <w:rPr>
                            <w:rStyle w:val="a3"/>
                            <w:rFonts w:ascii="Arial" w:hAnsi="Arial" w:cs="Arial"/>
                            <w:color w:val="000000"/>
                            <w:sz w:val="21"/>
                            <w:szCs w:val="21"/>
                          </w:rPr>
                          <w:t xml:space="preserve"> οι Υποβολές στον Αναπτυξιακό Νόμο</w:t>
                        </w:r>
                      </w:p>
                      <w:p w:rsidR="00820EDD" w:rsidRDefault="00820EDD">
                        <w:pPr>
                          <w:pStyle w:val="Web"/>
                          <w:rPr>
                            <w:rFonts w:ascii="Arial" w:hAnsi="Arial" w:cs="Arial"/>
                            <w:color w:val="000000"/>
                          </w:rPr>
                        </w:pPr>
                        <w:r>
                          <w:rPr>
                            <w:rStyle w:val="a3"/>
                            <w:rFonts w:ascii="Arial" w:hAnsi="Arial" w:cs="Arial"/>
                            <w:color w:val="000000"/>
                            <w:sz w:val="21"/>
                            <w:szCs w:val="21"/>
                          </w:rPr>
                          <w:t xml:space="preserve">Με μια ματιά ο </w:t>
                        </w:r>
                        <w:hyperlink r:id="rId14" w:tgtFrame="_blank" w:history="1">
                          <w:r>
                            <w:rPr>
                              <w:rStyle w:val="-"/>
                              <w:rFonts w:ascii="Arial" w:hAnsi="Arial" w:cs="Arial"/>
                              <w:b/>
                              <w:bCs/>
                              <w:color w:val="1155CC"/>
                              <w:sz w:val="21"/>
                              <w:szCs w:val="21"/>
                            </w:rPr>
                            <w:t xml:space="preserve">Αναπτυξιακός </w:t>
                          </w:r>
                          <w:proofErr w:type="spellStart"/>
                          <w:r>
                            <w:rPr>
                              <w:rStyle w:val="-"/>
                              <w:rFonts w:ascii="Arial" w:hAnsi="Arial" w:cs="Arial"/>
                              <w:b/>
                              <w:bCs/>
                              <w:color w:val="1155CC"/>
                              <w:sz w:val="21"/>
                              <w:szCs w:val="21"/>
                            </w:rPr>
                            <w:t>Nόμος</w:t>
                          </w:r>
                          <w:proofErr w:type="spellEnd"/>
                        </w:hyperlink>
                        <w:r>
                          <w:rPr>
                            <w:rStyle w:val="a3"/>
                            <w:rFonts w:ascii="Arial" w:hAnsi="Arial" w:cs="Arial"/>
                            <w:color w:val="000000"/>
                            <w:sz w:val="21"/>
                            <w:szCs w:val="21"/>
                          </w:rPr>
                          <w:t xml:space="preserve"> από την ILF </w:t>
                        </w:r>
                        <w:proofErr w:type="spellStart"/>
                        <w:r>
                          <w:rPr>
                            <w:rStyle w:val="a3"/>
                            <w:rFonts w:ascii="Arial" w:hAnsi="Arial" w:cs="Arial"/>
                            <w:color w:val="000000"/>
                            <w:sz w:val="21"/>
                            <w:szCs w:val="21"/>
                          </w:rPr>
                          <w:t>consulting</w:t>
                        </w:r>
                        <w:proofErr w:type="spellEnd"/>
                      </w:p>
                      <w:p w:rsidR="00820EDD" w:rsidRDefault="00820EDD">
                        <w:pPr>
                          <w:pStyle w:val="Web"/>
                          <w:rPr>
                            <w:rFonts w:ascii="Arial" w:hAnsi="Arial" w:cs="Arial"/>
                            <w:color w:val="000000"/>
                          </w:rPr>
                        </w:pPr>
                        <w:r>
                          <w:rPr>
                            <w:rStyle w:val="a3"/>
                            <w:rFonts w:ascii="Arial" w:hAnsi="Arial" w:cs="Arial"/>
                            <w:color w:val="000000"/>
                            <w:sz w:val="21"/>
                            <w:szCs w:val="21"/>
                            <w:u w:val="single"/>
                          </w:rPr>
                          <w:t>Δικαιούχοι:</w:t>
                        </w:r>
                      </w:p>
                      <w:p w:rsidR="00820EDD" w:rsidRDefault="00820EDD">
                        <w:pPr>
                          <w:pStyle w:val="Web"/>
                          <w:rPr>
                            <w:rFonts w:ascii="Arial" w:hAnsi="Arial" w:cs="Arial"/>
                            <w:color w:val="000000"/>
                          </w:rPr>
                        </w:pPr>
                        <w:r>
                          <w:rPr>
                            <w:rFonts w:ascii="Arial" w:hAnsi="Arial" w:cs="Arial"/>
                            <w:color w:val="000000"/>
                            <w:sz w:val="21"/>
                            <w:szCs w:val="21"/>
                          </w:rPr>
                          <w:t>Δικαιούχοι των ενισχύσεων είναι οι επιχειρήσεις που έχουν μία από τις ακόλουθες μορφές:</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Ατομική επιχείρηση</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Εμπορική εταιρεία,</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Συνεταιρισμός,</w:t>
                        </w:r>
                      </w:p>
                      <w:p w:rsidR="00820EDD" w:rsidRDefault="00820EDD">
                        <w:pPr>
                          <w:numPr>
                            <w:ilvl w:val="0"/>
                            <w:numId w:val="4"/>
                          </w:numPr>
                          <w:rPr>
                            <w:rFonts w:ascii="Arial" w:eastAsia="Times New Roman" w:hAnsi="Arial" w:cs="Arial"/>
                            <w:color w:val="000000"/>
                          </w:rPr>
                        </w:pPr>
                        <w:proofErr w:type="spellStart"/>
                        <w:r>
                          <w:rPr>
                            <w:rFonts w:ascii="Arial" w:eastAsia="Times New Roman" w:hAnsi="Arial" w:cs="Arial"/>
                            <w:color w:val="000000"/>
                            <w:sz w:val="21"/>
                            <w:szCs w:val="21"/>
                          </w:rPr>
                          <w:t>Κοιν.Σ.Επ</w:t>
                        </w:r>
                        <w:proofErr w:type="spellEnd"/>
                        <w:r>
                          <w:rPr>
                            <w:rFonts w:ascii="Arial" w:eastAsia="Times New Roman" w:hAnsi="Arial" w:cs="Arial"/>
                            <w:color w:val="000000"/>
                            <w:sz w:val="21"/>
                            <w:szCs w:val="21"/>
                          </w:rPr>
                          <w:t>, ΑΣ, ΟΠ, ΑΕΣ</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Υπό ίδρυση ή υπό συγχώνευση εταιρείες</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Κοινοπραξίες με την προϋπόθεση καταχώρισής τους στο ΓΕΜΗ,</w:t>
                        </w:r>
                      </w:p>
                      <w:p w:rsidR="00820EDD" w:rsidRDefault="00820EDD">
                        <w:pPr>
                          <w:numPr>
                            <w:ilvl w:val="0"/>
                            <w:numId w:val="4"/>
                          </w:numPr>
                          <w:rPr>
                            <w:rFonts w:ascii="Arial" w:eastAsia="Times New Roman" w:hAnsi="Arial" w:cs="Arial"/>
                            <w:color w:val="000000"/>
                          </w:rPr>
                        </w:pPr>
                        <w:r>
                          <w:rPr>
                            <w:rFonts w:ascii="Arial" w:eastAsia="Times New Roman" w:hAnsi="Arial" w:cs="Arial"/>
                            <w:color w:val="000000"/>
                            <w:sz w:val="21"/>
                            <w:szCs w:val="21"/>
                          </w:rPr>
                          <w:t>Δημόσιες και δημοτικές επιχειρήσεις και θυγατρικές τους</w:t>
                        </w:r>
                      </w:p>
                      <w:p w:rsidR="00820EDD" w:rsidRDefault="00820EDD">
                        <w:pPr>
                          <w:pStyle w:val="Web"/>
                          <w:rPr>
                            <w:rFonts w:ascii="Arial" w:hAnsi="Arial" w:cs="Arial"/>
                            <w:color w:val="000000"/>
                          </w:rPr>
                        </w:pPr>
                        <w:r>
                          <w:rPr>
                            <w:rFonts w:ascii="Arial" w:hAnsi="Arial" w:cs="Arial"/>
                            <w:color w:val="000000"/>
                            <w:sz w:val="21"/>
                            <w:szCs w:val="21"/>
                          </w:rPr>
                          <w:t>*Οι παραπάνω δικαιούχοι πρέπει να δραστηριοποιηθούν ή να δραστηριοποιούνται σε επιλέξιμες δράσεις του Αναπτυξιακού Νόμου</w:t>
                        </w:r>
                      </w:p>
                      <w:p w:rsidR="00820EDD" w:rsidRDefault="00820EDD">
                        <w:pPr>
                          <w:pStyle w:val="Web"/>
                          <w:rPr>
                            <w:rFonts w:ascii="Arial" w:hAnsi="Arial" w:cs="Arial"/>
                            <w:color w:val="000000"/>
                          </w:rPr>
                        </w:pPr>
                        <w:r>
                          <w:rPr>
                            <w:rFonts w:ascii="Arial" w:hAnsi="Arial" w:cs="Arial"/>
                            <w:b/>
                            <w:bCs/>
                            <w:color w:val="000000"/>
                            <w:sz w:val="21"/>
                            <w:szCs w:val="21"/>
                          </w:rPr>
                          <w:t xml:space="preserve">Επιλέξιμοί τομείς που επιδοτούνται ενδεικτικά </w:t>
                        </w:r>
                        <w:proofErr w:type="spellStart"/>
                        <w:r>
                          <w:rPr>
                            <w:rFonts w:ascii="Arial" w:hAnsi="Arial" w:cs="Arial"/>
                            <w:b/>
                            <w:bCs/>
                            <w:color w:val="000000"/>
                            <w:sz w:val="21"/>
                            <w:szCs w:val="21"/>
                          </w:rPr>
                          <w:t>Ενδεικτικά</w:t>
                        </w:r>
                        <w:proofErr w:type="spellEnd"/>
                        <w:r>
                          <w:rPr>
                            <w:rFonts w:ascii="Arial" w:hAnsi="Arial" w:cs="Arial"/>
                            <w:b/>
                            <w:bCs/>
                            <w:color w:val="000000"/>
                            <w:sz w:val="21"/>
                            <w:szCs w:val="21"/>
                          </w:rPr>
                          <w:t>:</w:t>
                        </w:r>
                      </w:p>
                      <w:p w:rsidR="00820EDD" w:rsidRDefault="00820ED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444444"/>
                            <w:sz w:val="21"/>
                            <w:szCs w:val="21"/>
                            <w:shd w:val="clear" w:color="auto" w:fill="FCFCFC"/>
                          </w:rPr>
                          <w:t>Επενδύσεις στον τομέα του Τουρισμού</w:t>
                        </w:r>
                      </w:p>
                      <w:p w:rsidR="00820EDD" w:rsidRDefault="00820ED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sz w:val="21"/>
                            <w:szCs w:val="21"/>
                            <w:shd w:val="clear" w:color="auto" w:fill="FFFFFF"/>
                          </w:rPr>
                          <w:t>Επενδύσεις στον Τομέα της Μεταποίησης</w:t>
                        </w:r>
                      </w:p>
                      <w:p w:rsidR="00820EDD" w:rsidRDefault="00820ED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444444"/>
                            <w:sz w:val="21"/>
                            <w:szCs w:val="21"/>
                            <w:shd w:val="clear" w:color="auto" w:fill="FCFCFC"/>
                          </w:rPr>
                          <w:t>Επενδύσεις στον τομέα της Γεωργίας, Κτηνοτροφίας</w:t>
                        </w:r>
                      </w:p>
                      <w:p w:rsidR="00820EDD" w:rsidRDefault="00820EDD">
                        <w:pPr>
                          <w:numPr>
                            <w:ilvl w:val="0"/>
                            <w:numId w:val="5"/>
                          </w:numPr>
                          <w:spacing w:before="100" w:beforeAutospacing="1" w:after="100" w:afterAutospacing="1"/>
                          <w:rPr>
                            <w:rFonts w:ascii="Arial" w:eastAsia="Times New Roman" w:hAnsi="Arial" w:cs="Arial"/>
                            <w:color w:val="000000"/>
                          </w:rPr>
                        </w:pPr>
                        <w:r>
                          <w:rPr>
                            <w:rStyle w:val="a3"/>
                            <w:rFonts w:ascii="Arial" w:eastAsia="Times New Roman" w:hAnsi="Arial" w:cs="Arial"/>
                            <w:b w:val="0"/>
                            <w:bCs w:val="0"/>
                            <w:color w:val="000000"/>
                            <w:sz w:val="21"/>
                            <w:szCs w:val="21"/>
                            <w:bdr w:val="none" w:sz="0" w:space="0" w:color="auto" w:frame="1"/>
                            <w:shd w:val="clear" w:color="auto" w:fill="FFFFFF"/>
                          </w:rPr>
                          <w:t>Παραγωγή, Διανομή και υποδομές Ενέργειας</w:t>
                        </w:r>
                      </w:p>
                      <w:p w:rsidR="00820EDD" w:rsidRDefault="00820EDD">
                        <w:pPr>
                          <w:numPr>
                            <w:ilvl w:val="0"/>
                            <w:numId w:val="5"/>
                          </w:numPr>
                          <w:spacing w:before="100" w:beforeAutospacing="1" w:after="100" w:afterAutospacing="1"/>
                          <w:rPr>
                            <w:rFonts w:ascii="Arial" w:eastAsia="Times New Roman" w:hAnsi="Arial" w:cs="Arial"/>
                            <w:color w:val="000000"/>
                          </w:rPr>
                        </w:pPr>
                        <w:r>
                          <w:rPr>
                            <w:rStyle w:val="a3"/>
                            <w:rFonts w:ascii="Arial" w:eastAsia="Times New Roman" w:hAnsi="Arial" w:cs="Arial"/>
                            <w:b w:val="0"/>
                            <w:bCs w:val="0"/>
                            <w:color w:val="000000"/>
                            <w:sz w:val="21"/>
                            <w:szCs w:val="21"/>
                            <w:bdr w:val="none" w:sz="0" w:space="0" w:color="auto" w:frame="1"/>
                            <w:shd w:val="clear" w:color="auto" w:fill="FFFFFF"/>
                          </w:rPr>
                          <w:t>Αποθήκευση και Υποστηρικτικές προς τη μεταφορά δραστηριότητες</w:t>
                        </w:r>
                      </w:p>
                      <w:p w:rsidR="00820EDD" w:rsidRDefault="00820EDD">
                        <w:pPr>
                          <w:numPr>
                            <w:ilvl w:val="0"/>
                            <w:numId w:val="5"/>
                          </w:numPr>
                          <w:spacing w:before="100" w:beforeAutospacing="1" w:after="100" w:afterAutospacing="1"/>
                          <w:rPr>
                            <w:rFonts w:ascii="Arial" w:eastAsia="Times New Roman" w:hAnsi="Arial" w:cs="Arial"/>
                            <w:color w:val="000000"/>
                          </w:rPr>
                        </w:pPr>
                        <w:r>
                          <w:rPr>
                            <w:rStyle w:val="a3"/>
                            <w:rFonts w:ascii="Arial" w:eastAsia="Times New Roman" w:hAnsi="Arial" w:cs="Arial"/>
                            <w:b w:val="0"/>
                            <w:bCs w:val="0"/>
                            <w:color w:val="000000"/>
                            <w:sz w:val="21"/>
                            <w:szCs w:val="21"/>
                            <w:bdr w:val="none" w:sz="0" w:space="0" w:color="auto" w:frame="1"/>
                            <w:shd w:val="clear" w:color="auto" w:fill="FFFFFF"/>
                          </w:rPr>
                          <w:t>Δραστηριότητες βιβλιοθηκών, αρχειοφυλακείων, μουσείων</w:t>
                        </w:r>
                      </w:p>
                      <w:p w:rsidR="00820EDD" w:rsidRDefault="00820EDD">
                        <w:pPr>
                          <w:pStyle w:val="Web"/>
                          <w:rPr>
                            <w:rFonts w:ascii="Arial" w:hAnsi="Arial" w:cs="Arial"/>
                            <w:color w:val="000000"/>
                          </w:rPr>
                        </w:pPr>
                        <w:hyperlink r:id="rId15" w:tgtFrame="_blank" w:history="1">
                          <w:r>
                            <w:rPr>
                              <w:rStyle w:val="-"/>
                              <w:rFonts w:ascii="Arial" w:hAnsi="Arial" w:cs="Arial"/>
                              <w:b/>
                              <w:bCs/>
                              <w:color w:val="2980B9"/>
                              <w:sz w:val="21"/>
                              <w:szCs w:val="21"/>
                              <w:bdr w:val="none" w:sz="0" w:space="0" w:color="auto" w:frame="1"/>
                              <w:shd w:val="clear" w:color="auto" w:fill="FCFCFC"/>
                            </w:rPr>
                            <w:t xml:space="preserve">Για όλες τις επιλέξιμες δράσεις και τους ΚΑΔ </w:t>
                          </w:r>
                          <w:proofErr w:type="spellStart"/>
                          <w:r>
                            <w:rPr>
                              <w:rStyle w:val="-"/>
                              <w:rFonts w:ascii="Arial" w:hAnsi="Arial" w:cs="Arial"/>
                              <w:b/>
                              <w:bCs/>
                              <w:color w:val="2980B9"/>
                              <w:sz w:val="21"/>
                              <w:szCs w:val="21"/>
                              <w:bdr w:val="none" w:sz="0" w:space="0" w:color="auto" w:frame="1"/>
                              <w:shd w:val="clear" w:color="auto" w:fill="FCFCFC"/>
                            </w:rPr>
                            <w:t>click</w:t>
                          </w:r>
                          <w:proofErr w:type="spellEnd"/>
                          <w:r>
                            <w:rPr>
                              <w:rStyle w:val="-"/>
                              <w:rFonts w:ascii="Arial" w:hAnsi="Arial" w:cs="Arial"/>
                              <w:b/>
                              <w:bCs/>
                              <w:color w:val="2980B9"/>
                              <w:sz w:val="21"/>
                              <w:szCs w:val="21"/>
                              <w:bdr w:val="none" w:sz="0" w:space="0" w:color="auto" w:frame="1"/>
                              <w:shd w:val="clear" w:color="auto" w:fill="FCFCFC"/>
                            </w:rPr>
                            <w:t xml:space="preserve"> ΕΔΩ</w:t>
                          </w:r>
                        </w:hyperlink>
                      </w:p>
                      <w:p w:rsidR="00820EDD" w:rsidRDefault="00820EDD">
                        <w:pPr>
                          <w:pStyle w:val="Web"/>
                          <w:rPr>
                            <w:rFonts w:ascii="Arial" w:hAnsi="Arial" w:cs="Arial"/>
                            <w:color w:val="000000"/>
                          </w:rPr>
                        </w:pPr>
                        <w:hyperlink r:id="rId16" w:tgtFrame="_blank" w:history="1">
                          <w:r>
                            <w:rPr>
                              <w:rStyle w:val="-"/>
                              <w:rFonts w:ascii="Arial" w:hAnsi="Arial" w:cs="Arial"/>
                              <w:b/>
                              <w:bCs/>
                              <w:color w:val="2980B9"/>
                              <w:sz w:val="21"/>
                              <w:szCs w:val="21"/>
                              <w:shd w:val="clear" w:color="auto" w:fill="FCFCFC"/>
                            </w:rPr>
                            <w:t xml:space="preserve">Για τις επιλέξιμες Δαπάνες </w:t>
                          </w:r>
                          <w:proofErr w:type="spellStart"/>
                          <w:r>
                            <w:rPr>
                              <w:rStyle w:val="-"/>
                              <w:rFonts w:ascii="Arial" w:hAnsi="Arial" w:cs="Arial"/>
                              <w:b/>
                              <w:bCs/>
                              <w:color w:val="2980B9"/>
                              <w:sz w:val="21"/>
                              <w:szCs w:val="21"/>
                              <w:shd w:val="clear" w:color="auto" w:fill="FCFCFC"/>
                            </w:rPr>
                            <w:t>click</w:t>
                          </w:r>
                          <w:proofErr w:type="spellEnd"/>
                          <w:r>
                            <w:rPr>
                              <w:rStyle w:val="-"/>
                              <w:rFonts w:ascii="Arial" w:hAnsi="Arial" w:cs="Arial"/>
                              <w:b/>
                              <w:bCs/>
                              <w:color w:val="2980B9"/>
                              <w:sz w:val="21"/>
                              <w:szCs w:val="21"/>
                              <w:shd w:val="clear" w:color="auto" w:fill="FCFCFC"/>
                            </w:rPr>
                            <w:t xml:space="preserve"> ΕΔΩ</w:t>
                          </w:r>
                        </w:hyperlink>
                      </w:p>
                      <w:p w:rsidR="00820EDD" w:rsidRDefault="00820EDD">
                        <w:pPr>
                          <w:pStyle w:val="Web"/>
                          <w:rPr>
                            <w:rFonts w:ascii="Arial" w:hAnsi="Arial" w:cs="Arial"/>
                            <w:color w:val="000000"/>
                          </w:rPr>
                        </w:pPr>
                        <w:r>
                          <w:rPr>
                            <w:rStyle w:val="a3"/>
                            <w:rFonts w:ascii="Arial" w:hAnsi="Arial" w:cs="Arial"/>
                            <w:color w:val="000000"/>
                            <w:sz w:val="21"/>
                            <w:szCs w:val="21"/>
                          </w:rPr>
                          <w:t>ΑΝΑΛΥΤΙΚΟΣ-ΧΑΡΤΗΣ-ΕΠΙΔΟΤΗΣΕΩΝ ΕΩΣ 55%-ΤΟΥ–ΑΝΑΠΤΥΞΙΑΚΟΥ-ΝΟΜΟΥ</w:t>
                        </w:r>
                      </w:p>
                      <w:p w:rsidR="00820EDD" w:rsidRDefault="00820EDD">
                        <w:pPr>
                          <w:pStyle w:val="Web"/>
                          <w:rPr>
                            <w:rFonts w:ascii="Arial" w:hAnsi="Arial" w:cs="Arial"/>
                            <w:color w:val="000000"/>
                          </w:rPr>
                        </w:pPr>
                        <w:r>
                          <w:rPr>
                            <w:rFonts w:ascii="Arial" w:hAnsi="Arial" w:cs="Arial"/>
                            <w:color w:val="000000"/>
                            <w:sz w:val="21"/>
                            <w:szCs w:val="21"/>
                          </w:rPr>
                          <w:t>Ανατολική Μακεδονία – Θράκη 55%</w:t>
                        </w:r>
                      </w:p>
                      <w:p w:rsidR="00820EDD" w:rsidRDefault="00820EDD">
                        <w:pPr>
                          <w:pStyle w:val="Web"/>
                          <w:rPr>
                            <w:rFonts w:ascii="Arial" w:hAnsi="Arial" w:cs="Arial"/>
                            <w:color w:val="000000"/>
                          </w:rPr>
                        </w:pPr>
                        <w:r>
                          <w:rPr>
                            <w:rFonts w:ascii="Arial" w:hAnsi="Arial" w:cs="Arial"/>
                            <w:color w:val="000000"/>
                            <w:sz w:val="21"/>
                            <w:szCs w:val="21"/>
                          </w:rPr>
                          <w:t>Κεντρική Μακεδονία 55%</w:t>
                        </w:r>
                      </w:p>
                      <w:p w:rsidR="00820EDD" w:rsidRDefault="00820EDD">
                        <w:pPr>
                          <w:pStyle w:val="Web"/>
                          <w:rPr>
                            <w:rFonts w:ascii="Arial" w:hAnsi="Arial" w:cs="Arial"/>
                            <w:color w:val="000000"/>
                          </w:rPr>
                        </w:pPr>
                        <w:r>
                          <w:rPr>
                            <w:rFonts w:ascii="Arial" w:hAnsi="Arial" w:cs="Arial"/>
                            <w:color w:val="000000"/>
                            <w:sz w:val="21"/>
                            <w:szCs w:val="21"/>
                          </w:rPr>
                          <w:t>Θεσσαλία 55%</w:t>
                        </w:r>
                      </w:p>
                      <w:p w:rsidR="00820EDD" w:rsidRDefault="00820EDD">
                        <w:pPr>
                          <w:pStyle w:val="Web"/>
                          <w:rPr>
                            <w:rFonts w:ascii="Arial" w:hAnsi="Arial" w:cs="Arial"/>
                            <w:color w:val="000000"/>
                          </w:rPr>
                        </w:pPr>
                        <w:r>
                          <w:rPr>
                            <w:rFonts w:ascii="Arial" w:hAnsi="Arial" w:cs="Arial"/>
                            <w:color w:val="000000"/>
                            <w:sz w:val="21"/>
                            <w:szCs w:val="21"/>
                          </w:rPr>
                          <w:t>Ήπειρος 55%</w:t>
                        </w:r>
                      </w:p>
                      <w:p w:rsidR="00820EDD" w:rsidRDefault="00820EDD">
                        <w:pPr>
                          <w:pStyle w:val="Web"/>
                          <w:rPr>
                            <w:rFonts w:ascii="Arial" w:hAnsi="Arial" w:cs="Arial"/>
                            <w:color w:val="000000"/>
                          </w:rPr>
                        </w:pPr>
                        <w:r>
                          <w:rPr>
                            <w:rFonts w:ascii="Arial" w:hAnsi="Arial" w:cs="Arial"/>
                            <w:color w:val="000000"/>
                            <w:sz w:val="21"/>
                            <w:szCs w:val="21"/>
                          </w:rPr>
                          <w:t>Δυτική Ελλάδα 45%</w:t>
                        </w:r>
                      </w:p>
                      <w:p w:rsidR="00820EDD" w:rsidRDefault="00820EDD">
                        <w:pPr>
                          <w:pStyle w:val="Web"/>
                          <w:rPr>
                            <w:rFonts w:ascii="Arial" w:hAnsi="Arial" w:cs="Arial"/>
                            <w:color w:val="000000"/>
                          </w:rPr>
                        </w:pPr>
                        <w:r>
                          <w:rPr>
                            <w:rFonts w:ascii="Arial" w:hAnsi="Arial" w:cs="Arial"/>
                            <w:color w:val="000000"/>
                            <w:sz w:val="21"/>
                            <w:szCs w:val="21"/>
                          </w:rPr>
                          <w:t>Πελοπόννησος 55%</w:t>
                        </w:r>
                      </w:p>
                      <w:p w:rsidR="00820EDD" w:rsidRDefault="00820EDD">
                        <w:pPr>
                          <w:pStyle w:val="Web"/>
                          <w:rPr>
                            <w:rFonts w:ascii="Arial" w:hAnsi="Arial" w:cs="Arial"/>
                            <w:color w:val="000000"/>
                          </w:rPr>
                        </w:pPr>
                        <w:r>
                          <w:rPr>
                            <w:rFonts w:ascii="Arial" w:hAnsi="Arial" w:cs="Arial"/>
                            <w:color w:val="000000"/>
                            <w:sz w:val="21"/>
                            <w:szCs w:val="21"/>
                          </w:rPr>
                          <w:t>Βόρειο Αιγαίο 55%</w:t>
                        </w:r>
                      </w:p>
                      <w:p w:rsidR="00820EDD" w:rsidRDefault="00820EDD">
                        <w:pPr>
                          <w:pStyle w:val="Web"/>
                          <w:rPr>
                            <w:rFonts w:ascii="Arial" w:hAnsi="Arial" w:cs="Arial"/>
                            <w:color w:val="000000"/>
                          </w:rPr>
                        </w:pPr>
                        <w:r>
                          <w:rPr>
                            <w:rFonts w:ascii="Arial" w:hAnsi="Arial" w:cs="Arial"/>
                            <w:color w:val="000000"/>
                            <w:sz w:val="21"/>
                            <w:szCs w:val="21"/>
                          </w:rPr>
                          <w:t>Δυτική Μακεδονία 45%</w:t>
                        </w:r>
                      </w:p>
                      <w:p w:rsidR="00820EDD" w:rsidRDefault="00820EDD">
                        <w:pPr>
                          <w:pStyle w:val="Web"/>
                          <w:rPr>
                            <w:rFonts w:ascii="Arial" w:hAnsi="Arial" w:cs="Arial"/>
                            <w:color w:val="000000"/>
                          </w:rPr>
                        </w:pPr>
                        <w:r>
                          <w:rPr>
                            <w:rFonts w:ascii="Arial" w:hAnsi="Arial" w:cs="Arial"/>
                            <w:color w:val="000000"/>
                            <w:sz w:val="21"/>
                            <w:szCs w:val="21"/>
                          </w:rPr>
                          <w:t>Ιόνια Νησιά 45%</w:t>
                        </w:r>
                      </w:p>
                      <w:p w:rsidR="00820EDD" w:rsidRDefault="00820EDD">
                        <w:pPr>
                          <w:pStyle w:val="Web"/>
                          <w:rPr>
                            <w:rFonts w:ascii="Arial" w:hAnsi="Arial" w:cs="Arial"/>
                            <w:color w:val="000000"/>
                          </w:rPr>
                        </w:pPr>
                        <w:r>
                          <w:rPr>
                            <w:rFonts w:ascii="Arial" w:hAnsi="Arial" w:cs="Arial"/>
                            <w:color w:val="000000"/>
                            <w:sz w:val="21"/>
                            <w:szCs w:val="21"/>
                          </w:rPr>
                          <w:t>Κρήτη 45%</w:t>
                        </w:r>
                      </w:p>
                      <w:p w:rsidR="00820EDD" w:rsidRDefault="00820EDD">
                        <w:pPr>
                          <w:pStyle w:val="Web"/>
                          <w:rPr>
                            <w:rFonts w:ascii="Arial" w:hAnsi="Arial" w:cs="Arial"/>
                            <w:color w:val="000000"/>
                          </w:rPr>
                        </w:pPr>
                        <w:r>
                          <w:rPr>
                            <w:rFonts w:ascii="Arial" w:hAnsi="Arial" w:cs="Arial"/>
                            <w:color w:val="000000"/>
                            <w:sz w:val="21"/>
                            <w:szCs w:val="21"/>
                          </w:rPr>
                          <w:t>Στερεά Ελλάδα 40%</w:t>
                        </w:r>
                      </w:p>
                      <w:p w:rsidR="00820EDD" w:rsidRDefault="00820EDD">
                        <w:pPr>
                          <w:pStyle w:val="Web"/>
                          <w:rPr>
                            <w:rFonts w:ascii="Arial" w:hAnsi="Arial" w:cs="Arial"/>
                            <w:color w:val="000000"/>
                          </w:rPr>
                        </w:pPr>
                        <w:r>
                          <w:rPr>
                            <w:rFonts w:ascii="Arial" w:hAnsi="Arial" w:cs="Arial"/>
                            <w:color w:val="000000"/>
                            <w:sz w:val="21"/>
                            <w:szCs w:val="21"/>
                          </w:rPr>
                          <w:t>Αττικής 30% – 40%</w:t>
                        </w:r>
                      </w:p>
                      <w:p w:rsidR="00820EDD" w:rsidRDefault="00820EDD">
                        <w:pPr>
                          <w:pStyle w:val="Web"/>
                          <w:rPr>
                            <w:rFonts w:ascii="Arial" w:hAnsi="Arial" w:cs="Arial"/>
                            <w:color w:val="000000"/>
                          </w:rPr>
                        </w:pPr>
                        <w:r>
                          <w:rPr>
                            <w:rFonts w:ascii="Arial" w:hAnsi="Arial" w:cs="Arial"/>
                            <w:color w:val="000000"/>
                            <w:sz w:val="21"/>
                            <w:szCs w:val="21"/>
                          </w:rPr>
                          <w:lastRenderedPageBreak/>
                          <w:t>Νότιο Αιγαίο 40%</w:t>
                        </w:r>
                      </w:p>
                      <w:p w:rsidR="00820EDD" w:rsidRDefault="00820EDD">
                        <w:pPr>
                          <w:pStyle w:val="Web"/>
                          <w:jc w:val="center"/>
                          <w:rPr>
                            <w:rFonts w:ascii="Arial" w:hAnsi="Arial" w:cs="Arial"/>
                            <w:color w:val="000000"/>
                          </w:rPr>
                        </w:pPr>
                        <w:r>
                          <w:rPr>
                            <w:rFonts w:ascii="Arial" w:hAnsi="Arial" w:cs="Arial"/>
                            <w:b/>
                            <w:bCs/>
                            <w:color w:val="FF0000"/>
                            <w:sz w:val="21"/>
                            <w:szCs w:val="21"/>
                          </w:rPr>
                          <w:t xml:space="preserve">Για όλα τα ενεργά πρόγραμμα επιλέξτε την κατηγορία που σας ενδιαφέρει : </w:t>
                        </w:r>
                      </w:p>
                      <w:p w:rsidR="00820EDD" w:rsidRDefault="00820EDD">
                        <w:pPr>
                          <w:numPr>
                            <w:ilvl w:val="0"/>
                            <w:numId w:val="6"/>
                          </w:numPr>
                          <w:spacing w:before="100" w:beforeAutospacing="1" w:after="100" w:afterAutospacing="1"/>
                          <w:rPr>
                            <w:rFonts w:ascii="Arial" w:eastAsia="Times New Roman" w:hAnsi="Arial" w:cs="Arial"/>
                            <w:color w:val="000000"/>
                          </w:rPr>
                        </w:pPr>
                        <w:hyperlink r:id="rId17" w:tgtFrame="_blank" w:history="1">
                          <w:r>
                            <w:rPr>
                              <w:rStyle w:val="-"/>
                              <w:rFonts w:ascii="Arial" w:eastAsia="Times New Roman" w:hAnsi="Arial" w:cs="Arial"/>
                              <w:b/>
                              <w:bCs/>
                              <w:color w:val="1155CC"/>
                              <w:sz w:val="21"/>
                              <w:szCs w:val="21"/>
                            </w:rPr>
                            <w:t xml:space="preserve">Για ΕΣΠΑ/ Αναπτυξιακό νόμο/ </w:t>
                          </w:r>
                          <w:r>
                            <w:rPr>
                              <w:rStyle w:val="-"/>
                              <w:rFonts w:ascii="Arial" w:eastAsia="Times New Roman" w:hAnsi="Arial" w:cs="Arial"/>
                              <w:b/>
                              <w:bCs/>
                              <w:color w:val="1155CC"/>
                              <w:sz w:val="21"/>
                              <w:szCs w:val="21"/>
                              <w:lang w:val="en-US"/>
                            </w:rPr>
                            <w:t>leader</w:t>
                          </w:r>
                          <w:r>
                            <w:rPr>
                              <w:rStyle w:val="-"/>
                              <w:rFonts w:ascii="Arial" w:eastAsia="Times New Roman" w:hAnsi="Arial" w:cs="Arial"/>
                              <w:b/>
                              <w:bCs/>
                              <w:color w:val="1155CC"/>
                              <w:sz w:val="21"/>
                              <w:szCs w:val="21"/>
                            </w:rPr>
                            <w:t xml:space="preserve"> /Αγροτικών δράσεων / Πολιτιστικών δράσεων /Ευρωπαϊκά προγράμματα επιδοτήσεων</w:t>
                          </w:r>
                          <w:r>
                            <w:rPr>
                              <w:rStyle w:val="-"/>
                              <w:rFonts w:ascii="Arial" w:eastAsia="Times New Roman" w:hAnsi="Arial" w:cs="Arial"/>
                              <w:b/>
                              <w:bCs/>
                              <w:sz w:val="21"/>
                              <w:szCs w:val="21"/>
                            </w:rPr>
                            <w:t xml:space="preserve"> </w:t>
                          </w:r>
                          <w:r>
                            <w:rPr>
                              <w:rStyle w:val="-"/>
                              <w:rFonts w:ascii="Arial" w:eastAsia="Times New Roman" w:hAnsi="Arial" w:cs="Arial"/>
                              <w:b/>
                              <w:bCs/>
                              <w:color w:val="1155CC"/>
                              <w:sz w:val="21"/>
                              <w:szCs w:val="21"/>
                            </w:rPr>
                            <w:t xml:space="preserve">με δικαιούχους Επιχειρήσεις σε λειτουργία / Επιχειρήσεις υπό ίδρυση </w:t>
                          </w:r>
                          <w:r>
                            <w:rPr>
                              <w:rStyle w:val="-"/>
                              <w:rFonts w:ascii="Arial" w:eastAsia="Times New Roman" w:hAnsi="Arial" w:cs="Arial"/>
                              <w:b/>
                              <w:bCs/>
                              <w:sz w:val="21"/>
                              <w:szCs w:val="21"/>
                            </w:rPr>
                            <w:t xml:space="preserve">/ ιδιώτες / ΚΟΙΝΣΕΠ CLICK ΕΔΩ </w:t>
                          </w:r>
                        </w:hyperlink>
                      </w:p>
                      <w:p w:rsidR="00820EDD" w:rsidRDefault="00820EDD">
                        <w:pPr>
                          <w:numPr>
                            <w:ilvl w:val="0"/>
                            <w:numId w:val="7"/>
                          </w:numPr>
                          <w:spacing w:before="100" w:beforeAutospacing="1" w:after="100" w:afterAutospacing="1"/>
                          <w:rPr>
                            <w:rFonts w:ascii="Arial" w:eastAsia="Times New Roman" w:hAnsi="Arial" w:cs="Arial"/>
                            <w:color w:val="000000"/>
                          </w:rPr>
                        </w:pPr>
                        <w:hyperlink r:id="rId18" w:tgtFrame="_blank" w:history="1">
                          <w:proofErr w:type="spellStart"/>
                          <w:r>
                            <w:rPr>
                              <w:rStyle w:val="-"/>
                              <w:rFonts w:ascii="Arial" w:eastAsia="Times New Roman" w:hAnsi="Arial" w:cs="Arial"/>
                              <w:b/>
                              <w:bCs/>
                              <w:color w:val="FF00FF"/>
                              <w:sz w:val="21"/>
                              <w:szCs w:val="21"/>
                            </w:rPr>
                            <w:t>Eυρωπαϊκά</w:t>
                          </w:r>
                          <w:proofErr w:type="spellEnd"/>
                          <w:r>
                            <w:rPr>
                              <w:rStyle w:val="-"/>
                              <w:rFonts w:ascii="Arial" w:eastAsia="Times New Roman" w:hAnsi="Arial" w:cs="Arial"/>
                              <w:b/>
                              <w:bCs/>
                              <w:color w:val="FF00FF"/>
                              <w:sz w:val="21"/>
                              <w:szCs w:val="21"/>
                            </w:rPr>
                            <w:t xml:space="preserve"> προγράμματα /</w:t>
                          </w:r>
                          <w:r>
                            <w:rPr>
                              <w:rStyle w:val="-"/>
                              <w:rFonts w:ascii="Arial" w:eastAsia="Times New Roman" w:hAnsi="Arial" w:cs="Arial"/>
                              <w:b/>
                              <w:bCs/>
                              <w:sz w:val="21"/>
                              <w:szCs w:val="21"/>
                            </w:rPr>
                            <w:t xml:space="preserve"> </w:t>
                          </w:r>
                          <w:r>
                            <w:rPr>
                              <w:rStyle w:val="-"/>
                              <w:rFonts w:ascii="Arial" w:eastAsia="Times New Roman" w:hAnsi="Arial" w:cs="Arial"/>
                              <w:b/>
                              <w:bCs/>
                              <w:color w:val="FF00FF"/>
                              <w:sz w:val="21"/>
                              <w:szCs w:val="21"/>
                              <w:lang w:val="en-US"/>
                            </w:rPr>
                            <w:t>Erasmus</w:t>
                          </w:r>
                          <w:r w:rsidRPr="00820EDD">
                            <w:rPr>
                              <w:rStyle w:val="-"/>
                              <w:rFonts w:ascii="Arial" w:eastAsia="Times New Roman" w:hAnsi="Arial" w:cs="Arial"/>
                              <w:b/>
                              <w:bCs/>
                              <w:color w:val="FF00FF"/>
                              <w:sz w:val="21"/>
                              <w:szCs w:val="21"/>
                            </w:rPr>
                            <w:t xml:space="preserve"> + / </w:t>
                          </w:r>
                          <w:r>
                            <w:rPr>
                              <w:rStyle w:val="-"/>
                              <w:rFonts w:ascii="Arial" w:eastAsia="Times New Roman" w:hAnsi="Arial" w:cs="Arial"/>
                              <w:b/>
                              <w:bCs/>
                              <w:color w:val="FF00FF"/>
                              <w:sz w:val="21"/>
                              <w:szCs w:val="21"/>
                            </w:rPr>
                            <w:t>Δημιουργική Ευρώπη/</w:t>
                          </w:r>
                          <w:proofErr w:type="spellStart"/>
                          <w:r>
                            <w:rPr>
                              <w:rStyle w:val="-"/>
                              <w:rFonts w:ascii="Arial" w:eastAsia="Times New Roman" w:hAnsi="Arial" w:cs="Arial"/>
                              <w:b/>
                              <w:bCs/>
                              <w:color w:val="FF00FF"/>
                              <w:sz w:val="21"/>
                              <w:szCs w:val="21"/>
                            </w:rPr>
                            <w:t>Urban</w:t>
                          </w:r>
                          <w:proofErr w:type="spellEnd"/>
                          <w:r>
                            <w:rPr>
                              <w:rStyle w:val="-"/>
                              <w:rFonts w:ascii="Arial" w:eastAsia="Times New Roman" w:hAnsi="Arial" w:cs="Arial"/>
                              <w:b/>
                              <w:bCs/>
                              <w:color w:val="FF00FF"/>
                              <w:sz w:val="21"/>
                              <w:szCs w:val="21"/>
                            </w:rPr>
                            <w:t xml:space="preserve"> </w:t>
                          </w:r>
                          <w:proofErr w:type="spellStart"/>
                          <w:r>
                            <w:rPr>
                              <w:rStyle w:val="-"/>
                              <w:rFonts w:ascii="Arial" w:eastAsia="Times New Roman" w:hAnsi="Arial" w:cs="Arial"/>
                              <w:b/>
                              <w:bCs/>
                              <w:color w:val="FF00FF"/>
                              <w:sz w:val="21"/>
                              <w:szCs w:val="21"/>
                            </w:rPr>
                            <w:t>Innovative</w:t>
                          </w:r>
                          <w:proofErr w:type="spellEnd"/>
                          <w:r>
                            <w:rPr>
                              <w:rStyle w:val="-"/>
                              <w:rFonts w:ascii="Arial" w:eastAsia="Times New Roman" w:hAnsi="Arial" w:cs="Arial"/>
                              <w:b/>
                              <w:bCs/>
                              <w:color w:val="FF00FF"/>
                              <w:sz w:val="21"/>
                              <w:szCs w:val="21"/>
                            </w:rPr>
                            <w:t xml:space="preserve"> </w:t>
                          </w:r>
                          <w:r>
                            <w:rPr>
                              <w:rStyle w:val="-"/>
                              <w:rFonts w:ascii="Arial" w:eastAsia="Times New Roman" w:hAnsi="Arial" w:cs="Arial"/>
                              <w:b/>
                              <w:bCs/>
                              <w:color w:val="FF00FF"/>
                              <w:sz w:val="21"/>
                              <w:szCs w:val="21"/>
                              <w:bdr w:val="none" w:sz="0" w:space="0" w:color="auto" w:frame="1"/>
                              <w:lang w:val="en-US"/>
                            </w:rPr>
                            <w:t>Actions</w:t>
                          </w:r>
                          <w:r>
                            <w:rPr>
                              <w:rStyle w:val="-"/>
                              <w:rFonts w:ascii="Arial" w:eastAsia="Times New Roman" w:hAnsi="Arial" w:cs="Arial"/>
                              <w:b/>
                              <w:bCs/>
                              <w:color w:val="FF00FF"/>
                              <w:sz w:val="21"/>
                              <w:szCs w:val="21"/>
                            </w:rPr>
                            <w:t xml:space="preserve">/SME </w:t>
                          </w:r>
                          <w:proofErr w:type="spellStart"/>
                          <w:r>
                            <w:rPr>
                              <w:rStyle w:val="-"/>
                              <w:rFonts w:ascii="Arial" w:eastAsia="Times New Roman" w:hAnsi="Arial" w:cs="Arial"/>
                              <w:b/>
                              <w:bCs/>
                              <w:color w:val="FF00FF"/>
                              <w:sz w:val="21"/>
                              <w:szCs w:val="21"/>
                            </w:rPr>
                            <w:t>Instrument</w:t>
                          </w:r>
                          <w:proofErr w:type="spellEnd"/>
                          <w:r>
                            <w:rPr>
                              <w:rStyle w:val="-"/>
                              <w:rFonts w:ascii="Arial" w:eastAsia="Times New Roman" w:hAnsi="Arial" w:cs="Arial"/>
                              <w:b/>
                              <w:bCs/>
                              <w:color w:val="FF00FF"/>
                              <w:sz w:val="21"/>
                              <w:szCs w:val="21"/>
                            </w:rPr>
                            <w:t xml:space="preserve"> </w:t>
                          </w:r>
                          <w:proofErr w:type="spellStart"/>
                          <w:r>
                            <w:rPr>
                              <w:rStyle w:val="-"/>
                              <w:rFonts w:ascii="Arial" w:eastAsia="Times New Roman" w:hAnsi="Arial" w:cs="Arial"/>
                              <w:b/>
                              <w:bCs/>
                              <w:color w:val="FF00FF"/>
                              <w:sz w:val="21"/>
                              <w:szCs w:val="21"/>
                            </w:rPr>
                            <w:t>Horizon</w:t>
                          </w:r>
                          <w:proofErr w:type="spellEnd"/>
                          <w:r>
                            <w:rPr>
                              <w:rStyle w:val="-"/>
                              <w:rFonts w:ascii="Arial" w:eastAsia="Times New Roman" w:hAnsi="Arial" w:cs="Arial"/>
                              <w:b/>
                              <w:bCs/>
                              <w:color w:val="FF00FF"/>
                              <w:sz w:val="21"/>
                              <w:szCs w:val="21"/>
                            </w:rPr>
                            <w:t xml:space="preserve"> 2020/Διμερείς και Πολυμερείς Ε&amp;Τ Συνεργασίες/ και άλλα προγράμματα με δικαιούχους Δήμους, ΜΚΟ, ΑΜΚΕ, Συλλόγους , ΚΟΙΝΣΕΠ, Ιδρύματα </w:t>
                          </w:r>
                          <w:proofErr w:type="spellStart"/>
                          <w:r>
                            <w:rPr>
                              <w:rStyle w:val="-"/>
                              <w:rFonts w:ascii="Arial" w:eastAsia="Times New Roman" w:hAnsi="Arial" w:cs="Arial"/>
                              <w:b/>
                              <w:bCs/>
                              <w:color w:val="FF00FF"/>
                              <w:sz w:val="21"/>
                              <w:szCs w:val="21"/>
                            </w:rPr>
                            <w:t>κ.α</w:t>
                          </w:r>
                          <w:proofErr w:type="spellEnd"/>
                          <w:r>
                            <w:rPr>
                              <w:rStyle w:val="-"/>
                              <w:rFonts w:ascii="Arial" w:eastAsia="Times New Roman" w:hAnsi="Arial" w:cs="Arial"/>
                              <w:b/>
                              <w:bCs/>
                              <w:color w:val="FF00FF"/>
                              <w:sz w:val="21"/>
                              <w:szCs w:val="21"/>
                            </w:rPr>
                            <w:t xml:space="preserve"> CLICK ΕΔΩ</w:t>
                          </w:r>
                        </w:hyperlink>
                      </w:p>
                      <w:p w:rsidR="00820EDD" w:rsidRDefault="00820EDD" w:rsidP="00542342">
                        <w:pPr>
                          <w:pStyle w:val="Web"/>
                          <w:ind w:right="1053"/>
                          <w:jc w:val="both"/>
                          <w:rPr>
                            <w:rFonts w:ascii="Arial" w:hAnsi="Arial" w:cs="Arial"/>
                            <w:color w:val="000000"/>
                          </w:rPr>
                        </w:pPr>
                        <w:r>
                          <w:rPr>
                            <w:rStyle w:val="a3"/>
                            <w:rFonts w:ascii="Arial" w:hAnsi="Arial" w:cs="Arial"/>
                            <w:color w:val="000000"/>
                            <w:sz w:val="21"/>
                            <w:szCs w:val="21"/>
                          </w:rPr>
                          <w:t xml:space="preserve">H ILF </w:t>
                        </w:r>
                        <w:proofErr w:type="spellStart"/>
                        <w:r>
                          <w:rPr>
                            <w:rStyle w:val="a3"/>
                            <w:rFonts w:ascii="Arial" w:hAnsi="Arial" w:cs="Arial"/>
                            <w:color w:val="000000"/>
                            <w:sz w:val="21"/>
                            <w:szCs w:val="21"/>
                          </w:rPr>
                          <w:t>consulting</w:t>
                        </w:r>
                        <w:proofErr w:type="spellEnd"/>
                        <w:r>
                          <w:rPr>
                            <w:rStyle w:val="a3"/>
                            <w:rFonts w:ascii="Arial" w:hAnsi="Arial" w:cs="Arial"/>
                            <w:color w:val="000000"/>
                            <w:sz w:val="21"/>
                            <w:szCs w:val="21"/>
                          </w:rPr>
                          <w:t xml:space="preserve"> ΔΕΝ έχει εξωτερικούς συνεργάτες πάρα μόνο στελέχη και τμήματα που απαρτίζουν το δυναμικό της</w:t>
                        </w:r>
                      </w:p>
                      <w:p w:rsidR="00820EDD" w:rsidRDefault="00820EDD" w:rsidP="00542342">
                        <w:pPr>
                          <w:pStyle w:val="Web"/>
                          <w:ind w:right="1053"/>
                          <w:jc w:val="both"/>
                          <w:rPr>
                            <w:rFonts w:ascii="Arial" w:hAnsi="Arial" w:cs="Arial"/>
                            <w:color w:val="000000"/>
                          </w:rPr>
                        </w:pPr>
                        <w:r>
                          <w:rPr>
                            <w:rStyle w:val="a3"/>
                            <w:rFonts w:ascii="Arial" w:hAnsi="Arial" w:cs="Arial"/>
                            <w:color w:val="000000"/>
                            <w:sz w:val="21"/>
                            <w:szCs w:val="21"/>
                          </w:rPr>
                          <w:t xml:space="preserve">Η ILF </w:t>
                        </w:r>
                        <w:proofErr w:type="spellStart"/>
                        <w:r>
                          <w:rPr>
                            <w:rStyle w:val="a3"/>
                            <w:rFonts w:ascii="Arial" w:hAnsi="Arial" w:cs="Arial"/>
                            <w:color w:val="000000"/>
                            <w:sz w:val="21"/>
                            <w:szCs w:val="21"/>
                          </w:rPr>
                          <w:t>consulting</w:t>
                        </w:r>
                        <w:proofErr w:type="spellEnd"/>
                        <w:r>
                          <w:rPr>
                            <w:rStyle w:val="a3"/>
                            <w:rFonts w:ascii="Arial" w:hAnsi="Arial" w:cs="Arial"/>
                            <w:color w:val="000000"/>
                            <w:sz w:val="21"/>
                            <w:szCs w:val="21"/>
                          </w:rPr>
                          <w:t xml:space="preserve"> αρωγός πάντα στις υπηρεσίες των Δήμων, Δημοσίων Φορέων, Επιχειρήσεων, ΚΟΙΝΣΕΠ και Ιδιωτών για την διευκόλυνση και ορθολογιστικότερη εξυπηρέτηση τους, προσφέρει την εμπειρία της και αναλαμβάνει την δημιουργία φακέλου και όλη την σχετική διαδικασία, για την υποβολή προτάσεως χρηματοδότησης -επιδότησης</w:t>
                        </w:r>
                      </w:p>
                      <w:p w:rsidR="00820EDD" w:rsidRDefault="00820EDD" w:rsidP="00542342">
                        <w:pPr>
                          <w:pStyle w:val="Web"/>
                          <w:ind w:right="1053"/>
                          <w:jc w:val="both"/>
                          <w:rPr>
                            <w:rFonts w:ascii="Arial" w:hAnsi="Arial" w:cs="Arial"/>
                            <w:color w:val="000000"/>
                          </w:rPr>
                        </w:pPr>
                        <w:r>
                          <w:rPr>
                            <w:rStyle w:val="a3"/>
                            <w:rFonts w:ascii="Arial" w:hAnsi="Arial" w:cs="Arial"/>
                            <w:color w:val="000000"/>
                            <w:sz w:val="21"/>
                            <w:szCs w:val="21"/>
                          </w:rPr>
                          <w:t xml:space="preserve">Ελάτε άμεσα σε επικοινωνία στο 2106926590 με το αρμόδιο τμήμα για την </w:t>
                        </w:r>
                        <w:bookmarkStart w:id="0" w:name="_GoBack"/>
                        <w:bookmarkEnd w:id="0"/>
                        <w:r>
                          <w:rPr>
                            <w:rStyle w:val="a3"/>
                            <w:rFonts w:ascii="Arial" w:hAnsi="Arial" w:cs="Arial"/>
                            <w:color w:val="000000"/>
                            <w:sz w:val="21"/>
                            <w:szCs w:val="21"/>
                          </w:rPr>
                          <w:t>οργάνωση και υποβολή της πρότασης.</w:t>
                        </w:r>
                      </w:p>
                      <w:p w:rsidR="00820EDD" w:rsidRDefault="00820EDD" w:rsidP="00542342">
                        <w:pPr>
                          <w:pStyle w:val="Web"/>
                          <w:ind w:right="1053"/>
                          <w:jc w:val="both"/>
                          <w:rPr>
                            <w:rFonts w:ascii="Arial" w:hAnsi="Arial" w:cs="Arial"/>
                            <w:color w:val="000000"/>
                          </w:rPr>
                        </w:pPr>
                        <w:r>
                          <w:rPr>
                            <w:rStyle w:val="a3"/>
                            <w:rFonts w:ascii="Arial" w:hAnsi="Arial" w:cs="Arial"/>
                            <w:color w:val="000000"/>
                            <w:sz w:val="21"/>
                            <w:szCs w:val="21"/>
                          </w:rPr>
                          <w:t>***Νέα Υπηρεσία :Ενημέρωση Παντού: Υπηρεσία ενημέρωσης στην Έδρα σας &lt; Πανελλαδική κάλυψη και κάλυψη εκτός Ελλάδος &gt; ***</w:t>
                        </w:r>
                      </w:p>
                      <w:p w:rsidR="00820EDD" w:rsidRDefault="00820EDD" w:rsidP="00820EDD">
                        <w:pPr>
                          <w:pStyle w:val="Web"/>
                          <w:ind w:right="1053"/>
                          <w:rPr>
                            <w:rFonts w:ascii="Arial" w:hAnsi="Arial" w:cs="Arial"/>
                            <w:color w:val="000000"/>
                          </w:rPr>
                        </w:pPr>
                        <w:r>
                          <w:rPr>
                            <w:rFonts w:ascii="Arial" w:hAnsi="Arial" w:cs="Arial"/>
                            <w:color w:val="222222"/>
                            <w:sz w:val="21"/>
                            <w:szCs w:val="21"/>
                            <w:shd w:val="clear" w:color="auto" w:fill="FCFCFC"/>
                          </w:rPr>
                          <w:t>*Η προσφορά και η τιμολόγηση για υποβολή πρότασης στο πρόγραμμα ΕΣΠΑ &lt;</w:t>
                        </w:r>
                        <w:r>
                          <w:rPr>
                            <w:rFonts w:ascii="Arial" w:hAnsi="Arial" w:cs="Arial"/>
                            <w:color w:val="E74C3C"/>
                            <w:sz w:val="21"/>
                            <w:szCs w:val="21"/>
                            <w:shd w:val="clear" w:color="auto" w:fill="FCFCFC"/>
                          </w:rPr>
                          <w:t>Εργαλειοθήκη</w:t>
                        </w:r>
                        <w:r>
                          <w:rPr>
                            <w:rFonts w:ascii="Arial" w:hAnsi="Arial" w:cs="Arial"/>
                            <w:color w:val="222222"/>
                            <w:sz w:val="21"/>
                            <w:szCs w:val="21"/>
                            <w:shd w:val="clear" w:color="auto" w:fill="FCFCFC"/>
                          </w:rPr>
                          <w:t xml:space="preserve"> &gt; επιδότησης συνοδεύεται με </w:t>
                        </w:r>
                        <w:r>
                          <w:rPr>
                            <w:rFonts w:ascii="Arial" w:hAnsi="Arial" w:cs="Arial"/>
                            <w:color w:val="222222"/>
                            <w:sz w:val="21"/>
                            <w:szCs w:val="21"/>
                            <w:shd w:val="clear" w:color="auto" w:fill="FCFCFC"/>
                            <w:lang w:val="en-US"/>
                          </w:rPr>
                          <w:t>Bonus</w:t>
                        </w:r>
                        <w:r w:rsidRPr="00820EDD">
                          <w:rPr>
                            <w:rStyle w:val="a3"/>
                            <w:rFonts w:ascii="Arial" w:hAnsi="Arial" w:cs="Arial"/>
                            <w:color w:val="222222"/>
                            <w:sz w:val="21"/>
                            <w:szCs w:val="21"/>
                            <w:shd w:val="clear" w:color="auto" w:fill="FCFCFC"/>
                          </w:rPr>
                          <w:t xml:space="preserve"> </w:t>
                        </w:r>
                        <w:r>
                          <w:rPr>
                            <w:rStyle w:val="a3"/>
                            <w:rFonts w:ascii="Arial" w:hAnsi="Arial" w:cs="Arial"/>
                            <w:color w:val="222222"/>
                            <w:sz w:val="21"/>
                            <w:szCs w:val="21"/>
                            <w:bdr w:val="none" w:sz="0" w:space="0" w:color="auto" w:frame="1"/>
                            <w:shd w:val="clear" w:color="auto" w:fill="FCFCFC"/>
                          </w:rPr>
                          <w:t>Υποβολής</w:t>
                        </w:r>
                      </w:p>
                      <w:p w:rsidR="00820EDD" w:rsidRDefault="00820EDD">
                        <w:pPr>
                          <w:pStyle w:val="Web"/>
                          <w:rPr>
                            <w:rFonts w:ascii="Arial" w:hAnsi="Arial" w:cs="Arial"/>
                            <w:color w:val="000000"/>
                          </w:rPr>
                        </w:pPr>
                        <w:hyperlink r:id="rId19" w:tgtFrame="_blank" w:history="1">
                          <w:r>
                            <w:rPr>
                              <w:rStyle w:val="-"/>
                              <w:rFonts w:ascii="Arial" w:hAnsi="Arial" w:cs="Arial"/>
                              <w:color w:val="337AB7"/>
                              <w:sz w:val="21"/>
                              <w:szCs w:val="21"/>
                              <w:shd w:val="clear" w:color="auto" w:fill="FCFCFC"/>
                            </w:rPr>
                            <w:t xml:space="preserve">Επιλέξτε το </w:t>
                          </w:r>
                          <w:r>
                            <w:rPr>
                              <w:rStyle w:val="-"/>
                              <w:rFonts w:ascii="Arial" w:hAnsi="Arial" w:cs="Arial"/>
                              <w:color w:val="337AB7"/>
                              <w:sz w:val="21"/>
                              <w:szCs w:val="21"/>
                              <w:shd w:val="clear" w:color="auto" w:fill="FCFCFC"/>
                              <w:lang w:val="en-US"/>
                            </w:rPr>
                            <w:t>Bonus</w:t>
                          </w:r>
                          <w:r>
                            <w:rPr>
                              <w:rStyle w:val="a3"/>
                              <w:rFonts w:ascii="Arial" w:hAnsi="Arial" w:cs="Arial"/>
                              <w:color w:val="337AB7"/>
                              <w:sz w:val="21"/>
                              <w:szCs w:val="21"/>
                              <w:u w:val="single"/>
                              <w:bdr w:val="none" w:sz="0" w:space="0" w:color="auto" w:frame="1"/>
                              <w:shd w:val="clear" w:color="auto" w:fill="FCFCFC"/>
                            </w:rPr>
                            <w:t xml:space="preserve"> Υποβολής</w:t>
                          </w:r>
                          <w:r>
                            <w:rPr>
                              <w:rStyle w:val="-"/>
                              <w:rFonts w:ascii="Arial" w:hAnsi="Arial" w:cs="Arial"/>
                              <w:color w:val="337AB7"/>
                              <w:sz w:val="21"/>
                              <w:szCs w:val="21"/>
                              <w:shd w:val="clear" w:color="auto" w:fill="FCFCFC"/>
                            </w:rPr>
                            <w:t xml:space="preserve"> που σας ταιριάζει κάνοντας </w:t>
                          </w:r>
                          <w:proofErr w:type="spellStart"/>
                          <w:r>
                            <w:rPr>
                              <w:rStyle w:val="-"/>
                              <w:rFonts w:ascii="Arial" w:hAnsi="Arial" w:cs="Arial"/>
                              <w:color w:val="337AB7"/>
                              <w:sz w:val="21"/>
                              <w:szCs w:val="21"/>
                              <w:shd w:val="clear" w:color="auto" w:fill="FCFCFC"/>
                            </w:rPr>
                            <w:t>click</w:t>
                          </w:r>
                          <w:proofErr w:type="spellEnd"/>
                          <w:r>
                            <w:rPr>
                              <w:rStyle w:val="-"/>
                              <w:rFonts w:ascii="Arial" w:hAnsi="Arial" w:cs="Arial"/>
                              <w:color w:val="337AB7"/>
                              <w:sz w:val="21"/>
                              <w:szCs w:val="21"/>
                              <w:shd w:val="clear" w:color="auto" w:fill="FCFCFC"/>
                            </w:rPr>
                            <w:t xml:space="preserve"> ΕΔΩ :</w:t>
                          </w:r>
                        </w:hyperlink>
                      </w:p>
                      <w:p w:rsidR="00820EDD" w:rsidRDefault="00820EDD">
                        <w:pPr>
                          <w:pStyle w:val="Web"/>
                          <w:rPr>
                            <w:rFonts w:ascii="Arial" w:hAnsi="Arial" w:cs="Arial"/>
                            <w:color w:val="000000"/>
                          </w:rPr>
                        </w:pPr>
                        <w:r>
                          <w:rPr>
                            <w:rFonts w:ascii="Arial" w:hAnsi="Arial" w:cs="Arial"/>
                            <w:color w:val="000000"/>
                          </w:rPr>
                          <w:t> </w:t>
                        </w:r>
                      </w:p>
                      <w:p w:rsidR="00820EDD" w:rsidRDefault="00820EDD">
                        <w:pPr>
                          <w:pStyle w:val="Web"/>
                          <w:rPr>
                            <w:rFonts w:ascii="Arial" w:hAnsi="Arial" w:cs="Arial"/>
                            <w:color w:val="000000"/>
                          </w:rPr>
                        </w:pPr>
                        <w:r>
                          <w:rPr>
                            <w:rFonts w:ascii="Arial" w:hAnsi="Arial" w:cs="Arial"/>
                            <w:color w:val="000000"/>
                            <w:sz w:val="21"/>
                            <w:szCs w:val="21"/>
                          </w:rPr>
                          <w:t>Γιάννης Αργυρός</w:t>
                        </w:r>
                        <w:r>
                          <w:rPr>
                            <w:rFonts w:ascii="Arial" w:hAnsi="Arial" w:cs="Arial"/>
                            <w:color w:val="000000"/>
                            <w:sz w:val="21"/>
                            <w:szCs w:val="21"/>
                          </w:rPr>
                          <w:br/>
                        </w:r>
                        <w:r>
                          <w:rPr>
                            <w:rFonts w:ascii="Arial" w:hAnsi="Arial" w:cs="Arial"/>
                            <w:color w:val="000000"/>
                            <w:sz w:val="21"/>
                            <w:szCs w:val="21"/>
                          </w:rPr>
                          <w:br/>
                          <w:t>Διευθυντής Επικοινωνίας &amp; Συντονισμού</w:t>
                        </w:r>
                      </w:p>
                      <w:p w:rsidR="00820EDD" w:rsidRDefault="00820EDD">
                        <w:pPr>
                          <w:pStyle w:val="Web"/>
                          <w:rPr>
                            <w:rFonts w:ascii="Arial" w:hAnsi="Arial" w:cs="Arial"/>
                            <w:color w:val="000000"/>
                          </w:rPr>
                        </w:pPr>
                        <w:hyperlink r:id="rId20" w:tgtFrame="_blank" w:history="1">
                          <w:r>
                            <w:rPr>
                              <w:rStyle w:val="-"/>
                              <w:rFonts w:ascii="Arial" w:hAnsi="Arial" w:cs="Arial"/>
                              <w:b/>
                              <w:bCs/>
                              <w:color w:val="1155CC"/>
                              <w:sz w:val="21"/>
                              <w:szCs w:val="21"/>
                            </w:rPr>
                            <w:t>www.ilfconsult.com</w:t>
                          </w:r>
                        </w:hyperlink>
                      </w:p>
                      <w:p w:rsidR="00820EDD" w:rsidRDefault="00820EDD">
                        <w:pPr>
                          <w:pStyle w:val="Web"/>
                          <w:rPr>
                            <w:rFonts w:ascii="Arial" w:hAnsi="Arial" w:cs="Arial"/>
                            <w:color w:val="000000"/>
                          </w:rPr>
                        </w:pPr>
                        <w:r>
                          <w:rPr>
                            <w:rStyle w:val="a3"/>
                            <w:rFonts w:ascii="Arial" w:hAnsi="Arial" w:cs="Arial"/>
                            <w:color w:val="000000"/>
                            <w:sz w:val="21"/>
                            <w:szCs w:val="21"/>
                          </w:rPr>
                          <w:t>ILF Consulting</w:t>
                        </w:r>
                        <w:r>
                          <w:rPr>
                            <w:rFonts w:ascii="Arial" w:hAnsi="Arial" w:cs="Arial"/>
                            <w:color w:val="000000"/>
                            <w:sz w:val="21"/>
                            <w:szCs w:val="21"/>
                          </w:rPr>
                          <w:br/>
                        </w:r>
                        <w:hyperlink r:id="rId21" w:tgtFrame="_blank" w:history="1">
                          <w:r>
                            <w:rPr>
                              <w:rStyle w:val="-"/>
                              <w:rFonts w:ascii="Arial" w:hAnsi="Arial" w:cs="Arial"/>
                              <w:b/>
                              <w:bCs/>
                              <w:color w:val="1155CC"/>
                              <w:sz w:val="21"/>
                              <w:szCs w:val="21"/>
                            </w:rPr>
                            <w:t xml:space="preserve">Λ. </w:t>
                          </w:r>
                          <w:proofErr w:type="spellStart"/>
                          <w:r>
                            <w:rPr>
                              <w:rStyle w:val="-"/>
                              <w:rFonts w:ascii="Arial" w:hAnsi="Arial" w:cs="Arial"/>
                              <w:b/>
                              <w:bCs/>
                              <w:color w:val="1155CC"/>
                              <w:sz w:val="21"/>
                              <w:szCs w:val="21"/>
                            </w:rPr>
                            <w:t>Κηφισίας</w:t>
                          </w:r>
                          <w:proofErr w:type="spellEnd"/>
                          <w:r>
                            <w:rPr>
                              <w:rStyle w:val="-"/>
                              <w:rFonts w:ascii="Arial" w:hAnsi="Arial" w:cs="Arial"/>
                              <w:b/>
                              <w:bCs/>
                              <w:color w:val="1155CC"/>
                              <w:sz w:val="21"/>
                              <w:szCs w:val="21"/>
                            </w:rPr>
                            <w:t xml:space="preserve"> 131 Αμπελόκηποι,</w:t>
                          </w:r>
                        </w:hyperlink>
                        <w:r>
                          <w:rPr>
                            <w:rFonts w:ascii="Arial" w:hAnsi="Arial" w:cs="Arial"/>
                            <w:color w:val="000000"/>
                            <w:sz w:val="21"/>
                            <w:szCs w:val="21"/>
                          </w:rPr>
                          <w:br/>
                        </w:r>
                        <w:hyperlink r:id="rId22" w:tgtFrame="_blank" w:history="1">
                          <w:r>
                            <w:rPr>
                              <w:rStyle w:val="-"/>
                              <w:rFonts w:ascii="Arial" w:hAnsi="Arial" w:cs="Arial"/>
                              <w:b/>
                              <w:bCs/>
                              <w:color w:val="1155CC"/>
                              <w:sz w:val="21"/>
                              <w:szCs w:val="21"/>
                            </w:rPr>
                            <w:t>Αθήνα</w:t>
                          </w:r>
                        </w:hyperlink>
                        <w:r>
                          <w:rPr>
                            <w:rFonts w:ascii="Arial" w:hAnsi="Arial" w:cs="Arial"/>
                            <w:color w:val="000000"/>
                            <w:sz w:val="21"/>
                            <w:szCs w:val="21"/>
                          </w:rPr>
                          <w:t>, ΤΚ 115 24</w:t>
                        </w:r>
                        <w:r>
                          <w:rPr>
                            <w:rFonts w:ascii="Arial" w:hAnsi="Arial" w:cs="Arial"/>
                            <w:color w:val="000000"/>
                            <w:sz w:val="21"/>
                            <w:szCs w:val="21"/>
                          </w:rPr>
                          <w:br/>
                          <w:t>Τηλ.</w:t>
                        </w:r>
                        <w:hyperlink r:id="rId23" w:tgtFrame="_blank" w:history="1">
                          <w:r>
                            <w:rPr>
                              <w:rStyle w:val="-"/>
                              <w:rFonts w:ascii="Arial" w:hAnsi="Arial" w:cs="Arial"/>
                              <w:b/>
                              <w:bCs/>
                              <w:color w:val="1155CC"/>
                              <w:sz w:val="21"/>
                              <w:szCs w:val="21"/>
                            </w:rPr>
                            <w:t>210 6926590</w:t>
                          </w:r>
                        </w:hyperlink>
                      </w:p>
                      <w:p w:rsidR="00820EDD" w:rsidRDefault="00820EDD">
                        <w:pPr>
                          <w:pStyle w:val="Web"/>
                          <w:rPr>
                            <w:rFonts w:ascii="Arial" w:hAnsi="Arial" w:cs="Arial"/>
                            <w:color w:val="000000"/>
                          </w:rPr>
                        </w:pPr>
                        <w:r>
                          <w:rPr>
                            <w:rFonts w:ascii="Arial" w:hAnsi="Arial" w:cs="Arial"/>
                            <w:color w:val="000000"/>
                          </w:rPr>
                          <w:t> </w:t>
                        </w:r>
                      </w:p>
                      <w:p w:rsidR="00820EDD" w:rsidRDefault="00820EDD">
                        <w:pPr>
                          <w:rPr>
                            <w:rFonts w:eastAsia="Times New Roman"/>
                          </w:rPr>
                        </w:pPr>
                        <w:r>
                          <w:rPr>
                            <w:rFonts w:eastAsia="Times New Roman"/>
                          </w:rPr>
                          <w:t xml:space="preserve">  </w:t>
                        </w:r>
                      </w:p>
                      <w:p w:rsidR="00820EDD" w:rsidRDefault="00820EDD">
                        <w:pPr>
                          <w:spacing w:line="15" w:lineRule="atLeast"/>
                          <w:rPr>
                            <w:rFonts w:eastAsia="Times New Roman"/>
                            <w:vanish/>
                            <w:sz w:val="2"/>
                            <w:szCs w:val="2"/>
                          </w:rPr>
                        </w:pPr>
                        <w:r>
                          <w:rPr>
                            <w:rFonts w:eastAsia="Times New Roman"/>
                            <w:vanish/>
                            <w:sz w:val="2"/>
                            <w:szCs w:val="2"/>
                          </w:rPr>
                          <w:t> </w:t>
                        </w:r>
                      </w:p>
                    </w:tc>
                  </w:tr>
                </w:tbl>
                <w:p w:rsidR="00820EDD" w:rsidRDefault="00820EDD">
                  <w:pPr>
                    <w:rPr>
                      <w:rFonts w:eastAsia="Times New Roman"/>
                      <w:sz w:val="20"/>
                      <w:szCs w:val="20"/>
                    </w:rPr>
                  </w:pPr>
                </w:p>
              </w:tc>
            </w:tr>
          </w:tbl>
          <w:p w:rsidR="00820EDD" w:rsidRDefault="00820EDD">
            <w:pPr>
              <w:jc w:val="center"/>
              <w:rPr>
                <w:rFonts w:eastAsia="Times New Roman"/>
                <w:sz w:val="20"/>
                <w:szCs w:val="20"/>
              </w:rPr>
            </w:pPr>
          </w:p>
        </w:tc>
      </w:tr>
    </w:tbl>
    <w:p w:rsidR="00416CA6" w:rsidRDefault="00416CA6"/>
    <w:sectPr w:rsidR="00416C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273B"/>
    <w:multiLevelType w:val="multilevel"/>
    <w:tmpl w:val="8454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7573C"/>
    <w:multiLevelType w:val="multilevel"/>
    <w:tmpl w:val="CA7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D1FFC"/>
    <w:multiLevelType w:val="multilevel"/>
    <w:tmpl w:val="6A2E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3935"/>
    <w:multiLevelType w:val="multilevel"/>
    <w:tmpl w:val="BAD87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E20BC"/>
    <w:multiLevelType w:val="multilevel"/>
    <w:tmpl w:val="EEC2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46906"/>
    <w:multiLevelType w:val="multilevel"/>
    <w:tmpl w:val="D4FC6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B241A"/>
    <w:multiLevelType w:val="multilevel"/>
    <w:tmpl w:val="855A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52"/>
    <w:rsid w:val="00416CA6"/>
    <w:rsid w:val="00542342"/>
    <w:rsid w:val="00820EDD"/>
    <w:rsid w:val="009A2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7765-B1D3-4B25-9508-5BFECF8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ED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0EDD"/>
    <w:rPr>
      <w:color w:val="0000FF"/>
      <w:u w:val="single"/>
    </w:rPr>
  </w:style>
  <w:style w:type="paragraph" w:styleId="Web">
    <w:name w:val="Normal (Web)"/>
    <w:basedOn w:val="a"/>
    <w:uiPriority w:val="99"/>
    <w:semiHidden/>
    <w:unhideWhenUsed/>
    <w:rsid w:val="00820EDD"/>
  </w:style>
  <w:style w:type="character" w:styleId="a3">
    <w:name w:val="Strong"/>
    <w:basedOn w:val="a0"/>
    <w:uiPriority w:val="22"/>
    <w:qFormat/>
    <w:rsid w:val="0082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ilfconsult.msnd4.com/tracking/lc/3c3591fd-a634-4013-b5ec-ee6a9e34bdce/6f0c2a68-e6b6-458e-9e0d-69974a54a0c9/38efcbc3-329b-4a7d-8371-3cf3ab7ab029/" TargetMode="External"/><Relationship Id="rId18" Type="http://schemas.openxmlformats.org/officeDocument/2006/relationships/hyperlink" Target="http://ilfconsult.msnd4.com/tracking/lc/f1d739d0-14ee-4f3b-88f9-a742e577861d/8659ffa2-eb42-4211-9428-bfd599a5acde/348bb489-1970-4b39-94a2-6f7e6e70fdf2/" TargetMode="External"/><Relationship Id="rId3" Type="http://schemas.openxmlformats.org/officeDocument/2006/relationships/settings" Target="settings.xml"/><Relationship Id="rId21" Type="http://schemas.openxmlformats.org/officeDocument/2006/relationships/hyperlink" Target="http://ilfconsult.msnd4.com/tracking/lc/dd1fa51c-37ab-431b-b813-b5bc2869fef6/57dbde3f-07a5-4d80-86ad-dbcd5ba69373/59439a98-3249-4643-a952-a415f293cf5f/" TargetMode="External"/><Relationship Id="rId7" Type="http://schemas.openxmlformats.org/officeDocument/2006/relationships/hyperlink" Target="http://ilfconsult.msnd4.com/tracking/lc/3c3591fd-a634-4013-b5ec-ee6a9e34bdce/0191ad7b-5305-4498-80b9-eacd0c14c636/38efcbc3-329b-4a7d-8371-3cf3ab7ab029/" TargetMode="External"/><Relationship Id="rId12" Type="http://schemas.openxmlformats.org/officeDocument/2006/relationships/hyperlink" Target="http://ilfconsult.msnd4.com/tracking/lc/3c3591fd-a634-4013-b5ec-ee6a9e34bdce/a2e56832-5748-4057-a7e9-cc3d68f7313a/38efcbc3-329b-4a7d-8371-3cf3ab7ab029/" TargetMode="External"/><Relationship Id="rId17" Type="http://schemas.openxmlformats.org/officeDocument/2006/relationships/hyperlink" Target="http://ilfconsult.msnd4.com/tracking/lc/f1d739d0-14ee-4f3b-88f9-a742e577861d/4ad1aeaf-a434-40da-96d7-d10f08b100ce/348bb489-1970-4b39-94a2-6f7e6e70fdf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lfconsult.msnd4.com/tracking/lc/40f180e0-98ed-41f8-bfc1-7457b1daa0f1/38006c5d-ff48-4bdd-9f50-e9eb5fe7875a/b9603062-0ca2-4a35-910c-6f252f3f2f57/" TargetMode="External"/><Relationship Id="rId20" Type="http://schemas.openxmlformats.org/officeDocument/2006/relationships/hyperlink" Target="http://ilfconsult.msnd4.com/tracking/lc/dd1fa51c-37ab-431b-b813-b5bc2869fef6/dbdf16d4-9d50-43df-9189-77abb34a41b6/59439a98-3249-4643-a952-a415f293cf5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lfconsult.msnd4.com/tracking/lc/3c3591fd-a634-4013-b5ec-ee6a9e34bdce/12678ebc-9349-4fac-99b6-4a4d7476c5ff/38efcbc3-329b-4a7d-8371-3cf3ab7ab029/"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ilfconsult.msnd4.com/tracking/lc/40f180e0-98ed-41f8-bfc1-7457b1daa0f1/38006c5d-ff48-4bdd-9f50-e9eb5fe7875a/b9603062-0ca2-4a35-910c-6f252f3f2f57/" TargetMode="External"/><Relationship Id="rId23" Type="http://schemas.openxmlformats.org/officeDocument/2006/relationships/hyperlink" Target="http://ilfconsult.msnd4.com/tracking/lc/dd1fa51c-37ab-431b-b813-b5bc2869fef6/573d1c0b-07f0-4c35-8d44-093eabe974dd/59439a98-3249-4643-a952-a415f293cf5f/" TargetMode="External"/><Relationship Id="rId10" Type="http://schemas.openxmlformats.org/officeDocument/2006/relationships/hyperlink" Target="http://ilfconsult.msnd4.com/tracking/lc/e10dc98f-e3d1-4d0a-94d6-0d2dce5d1801/513598ab-de37-4a8f-b8c1-3f0d1307009e/f116aa96-8f1e-4808-9747-da7a3d089fc1/" TargetMode="External"/><Relationship Id="rId19" Type="http://schemas.openxmlformats.org/officeDocument/2006/relationships/hyperlink" Target="http://ilfconsult.msnd4.com/tracking/lc/3c3591fd-a634-4013-b5ec-ee6a9e34bdce/3e0920fa-87df-4cdd-a395-61d2e7652dad/38efcbc3-329b-4a7d-8371-3cf3ab7ab029/" TargetMode="External"/><Relationship Id="rId4" Type="http://schemas.openxmlformats.org/officeDocument/2006/relationships/webSettings" Target="webSettings.xml"/><Relationship Id="rId9" Type="http://schemas.openxmlformats.org/officeDocument/2006/relationships/hyperlink" Target="http://ilfconsult.msnd4.com/tracking/lc/e10dc98f-e3d1-4d0a-94d6-0d2dce5d1801/513598ab-de37-4a8f-b8c1-3f0d1307009e/f116aa96-8f1e-4808-9747-da7a3d089fc1/" TargetMode="External"/><Relationship Id="rId14" Type="http://schemas.openxmlformats.org/officeDocument/2006/relationships/hyperlink" Target="http://ilfconsult.msnd4.com/tracking/lc/40f180e0-98ed-41f8-bfc1-7457b1daa0f1/38006c5d-ff48-4bdd-9f50-e9eb5fe7875a/b9603062-0ca2-4a35-910c-6f252f3f2f57/" TargetMode="External"/><Relationship Id="rId22" Type="http://schemas.openxmlformats.org/officeDocument/2006/relationships/hyperlink" Target="http://ilfconsult.msnd4.com/tracking/lc/dd1fa51c-37ab-431b-b813-b5bc2869fef6/57dbde3f-07a5-4d80-86ad-dbcd5ba69373/59439a98-3249-4643-a952-a415f293cf5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1145</Words>
  <Characters>6188</Characters>
  <Application>Microsoft Office Word</Application>
  <DocSecurity>0</DocSecurity>
  <Lines>51</Lines>
  <Paragraphs>14</Paragraphs>
  <ScaleCrop>false</ScaleCrop>
  <Company>HP Inc.</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dasta4</dc:creator>
  <cp:keywords/>
  <dc:description/>
  <cp:lastModifiedBy>dasta4</cp:lastModifiedBy>
  <cp:revision>4</cp:revision>
  <dcterms:created xsi:type="dcterms:W3CDTF">2019-03-07T07:02:00Z</dcterms:created>
  <dcterms:modified xsi:type="dcterms:W3CDTF">2019-03-07T07:08:00Z</dcterms:modified>
</cp:coreProperties>
</file>